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DB952">
      <w:pPr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</w:rPr>
        <w:t xml:space="preserve">        </w:t>
      </w:r>
    </w:p>
    <w:p w14:paraId="10F413F4">
      <w:pPr>
        <w:pStyle w:val="2"/>
        <w:rPr>
          <w:rFonts w:hint="eastAsia" w:ascii="Times New Roman" w:hAnsi="Times New Roman" w:cs="Times New Roman"/>
        </w:rPr>
      </w:pPr>
    </w:p>
    <w:p w14:paraId="771B9BBA">
      <w:pPr>
        <w:pStyle w:val="2"/>
        <w:ind w:left="0" w:leftChars="0" w:firstLine="0" w:firstLineChars="0"/>
        <w:rPr>
          <w:rFonts w:hint="eastAsia" w:ascii="Times New Roman" w:hAnsi="Times New Roman" w:cs="Times New Roman"/>
        </w:rPr>
      </w:pPr>
    </w:p>
    <w:p w14:paraId="6AAF7C3F">
      <w:pPr>
        <w:jc w:val="center"/>
        <w:rPr>
          <w:rFonts w:ascii="Times New Roman" w:hAnsi="Times New Roman" w:eastAsia="楷体" w:cs="Times New Roman"/>
          <w:b/>
          <w:bCs/>
          <w:kern w:val="84"/>
          <w:sz w:val="84"/>
          <w:szCs w:val="84"/>
        </w:rPr>
      </w:pPr>
      <w:r>
        <w:rPr>
          <w:rFonts w:hint="eastAsia" w:ascii="新宋体" w:hAnsi="新宋体" w:eastAsia="新宋体" w:cs="新宋体"/>
          <w:b/>
          <w:bCs/>
          <w:snapToGrid w:val="0"/>
          <w:kern w:val="96"/>
          <w:sz w:val="96"/>
          <w:szCs w:val="96"/>
        </w:rPr>
        <w:t>检</w:t>
      </w:r>
      <w:r>
        <w:rPr>
          <w:rFonts w:hint="eastAsia" w:ascii="新宋体" w:hAnsi="新宋体" w:eastAsia="新宋体" w:cs="新宋体"/>
          <w:b/>
          <w:bCs/>
          <w:snapToGrid w:val="0"/>
          <w:kern w:val="96"/>
          <w:sz w:val="96"/>
          <w:szCs w:val="96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b/>
          <w:bCs/>
          <w:snapToGrid w:val="0"/>
          <w:kern w:val="96"/>
          <w:sz w:val="96"/>
          <w:szCs w:val="96"/>
        </w:rPr>
        <w:t>测</w:t>
      </w:r>
      <w:r>
        <w:rPr>
          <w:rFonts w:hint="eastAsia" w:ascii="新宋体" w:hAnsi="新宋体" w:eastAsia="新宋体" w:cs="新宋体"/>
          <w:b/>
          <w:bCs/>
          <w:snapToGrid w:val="0"/>
          <w:kern w:val="96"/>
          <w:sz w:val="96"/>
          <w:szCs w:val="96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b/>
          <w:bCs/>
          <w:snapToGrid w:val="0"/>
          <w:kern w:val="96"/>
          <w:sz w:val="96"/>
          <w:szCs w:val="96"/>
        </w:rPr>
        <w:t>报</w:t>
      </w:r>
      <w:r>
        <w:rPr>
          <w:rFonts w:hint="eastAsia" w:ascii="新宋体" w:hAnsi="新宋体" w:eastAsia="新宋体" w:cs="新宋体"/>
          <w:b/>
          <w:bCs/>
          <w:snapToGrid w:val="0"/>
          <w:kern w:val="96"/>
          <w:sz w:val="96"/>
          <w:szCs w:val="96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b/>
          <w:bCs/>
          <w:snapToGrid w:val="0"/>
          <w:kern w:val="96"/>
          <w:sz w:val="96"/>
          <w:szCs w:val="96"/>
        </w:rPr>
        <w:t>告</w:t>
      </w:r>
    </w:p>
    <w:p w14:paraId="083B50A9">
      <w:pPr>
        <w:jc w:val="center"/>
        <w:rPr>
          <w:rFonts w:ascii="Times New Roman" w:hAnsi="Times New Roman" w:eastAsia="黑体" w:cs="Times New Roman"/>
          <w:b/>
          <w:bCs/>
          <w:sz w:val="28"/>
          <w:szCs w:val="28"/>
        </w:rPr>
      </w:pPr>
    </w:p>
    <w:p w14:paraId="1C3977CB">
      <w:pPr>
        <w:jc w:val="center"/>
        <w:rPr>
          <w:rFonts w:hint="default" w:ascii="Times New Roman" w:hAnsi="Times New Roman" w:eastAsia="黑体" w:cs="Times New Roman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sz w:val="30"/>
          <w:szCs w:val="30"/>
          <w:lang w:eastAsia="zh-CN"/>
        </w:rPr>
        <w:t>LHEP-BG-202601-032</w:t>
      </w:r>
    </w:p>
    <w:p w14:paraId="06649BE4">
      <w:pPr>
        <w:jc w:val="center"/>
        <w:rPr>
          <w:rFonts w:hint="eastAsia" w:ascii="Times New Roman" w:hAnsi="Times New Roman" w:eastAsia="黑体" w:cs="Times New Roman"/>
          <w:b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黑体" w:cs="Times New Roman"/>
          <w:b/>
          <w:bCs/>
          <w:sz w:val="28"/>
          <w:szCs w:val="28"/>
          <w:lang w:eastAsia="zh-CN"/>
        </w:rPr>
        <w:drawing>
          <wp:inline distT="0" distB="0" distL="114300" distR="114300">
            <wp:extent cx="814070" cy="899795"/>
            <wp:effectExtent l="0" t="0" r="5080" b="14605"/>
            <wp:docPr id="1" name="图片 1" descr="冉海水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冉海水库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1407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D643F">
      <w:pPr>
        <w:pStyle w:val="2"/>
        <w:jc w:val="both"/>
        <w:rPr>
          <w:rFonts w:ascii="Times New Roman" w:hAnsi="Times New Roman" w:eastAsia="黑体" w:cs="Times New Roman"/>
          <w:b/>
          <w:bCs/>
          <w:sz w:val="28"/>
          <w:szCs w:val="28"/>
        </w:rPr>
      </w:pPr>
      <w:r>
        <w:rPr>
          <w:rFonts w:hint="eastAsia" w:ascii="Times New Roman" w:hAnsi="Times New Roman" w:cs="Times New Roman" w:eastAsiaTheme="minorEastAsia"/>
          <w:lang w:val="en-US" w:eastAsia="zh-CN"/>
        </w:rPr>
        <w:t xml:space="preserve">             </w:t>
      </w:r>
    </w:p>
    <w:p w14:paraId="7B4930D5">
      <w:pPr>
        <w:pStyle w:val="2"/>
        <w:rPr>
          <w:rFonts w:ascii="Times New Roman" w:hAnsi="Times New Roman" w:eastAsia="黑体" w:cs="Times New Roman"/>
          <w:b/>
          <w:bCs/>
          <w:sz w:val="28"/>
          <w:szCs w:val="28"/>
        </w:rPr>
      </w:pPr>
    </w:p>
    <w:p w14:paraId="007D8870">
      <w:pPr>
        <w:pStyle w:val="2"/>
        <w:rPr>
          <w:rFonts w:ascii="Times New Roman" w:hAnsi="Times New Roman" w:eastAsia="黑体" w:cs="Times New Roman"/>
          <w:b/>
          <w:bCs/>
          <w:sz w:val="28"/>
          <w:szCs w:val="28"/>
        </w:rPr>
      </w:pPr>
    </w:p>
    <w:p w14:paraId="4F6F8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205" w:firstLineChars="400"/>
        <w:jc w:val="both"/>
        <w:textAlignment w:val="auto"/>
        <w:outlineLvl w:val="9"/>
        <w:rPr>
          <w:rFonts w:hint="default" w:ascii="新宋体" w:hAnsi="新宋体" w:eastAsia="新宋体" w:cs="新宋体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样品名称：</w:t>
      </w:r>
      <w:r>
        <w:rPr>
          <w:rFonts w:hint="eastAsia" w:ascii="新宋体" w:hAnsi="新宋体" w:eastAsia="新宋体" w:cs="新宋体"/>
          <w:sz w:val="30"/>
          <w:szCs w:val="30"/>
          <w:u w:val="single"/>
        </w:rPr>
        <w:t xml:space="preserve"> </w:t>
      </w:r>
      <w:r>
        <w:rPr>
          <w:rFonts w:hint="eastAsia" w:ascii="新宋体" w:hAnsi="新宋体" w:eastAsia="新宋体" w:cs="新宋体"/>
          <w:sz w:val="30"/>
          <w:szCs w:val="30"/>
          <w:u w:val="single"/>
          <w:lang w:val="en-US" w:eastAsia="zh-CN"/>
        </w:rPr>
        <w:t xml:space="preserve">               </w:t>
      </w:r>
      <w:r>
        <w:rPr>
          <w:rFonts w:hint="eastAsia" w:ascii="新宋体" w:hAnsi="新宋体" w:eastAsia="新宋体" w:cs="新宋体"/>
          <w:color w:val="auto"/>
          <w:sz w:val="30"/>
          <w:szCs w:val="30"/>
          <w:u w:val="single"/>
          <w:lang w:val="en-US" w:eastAsia="zh-CN"/>
        </w:rPr>
        <w:t>地表水</w:t>
      </w:r>
      <w:r>
        <w:rPr>
          <w:rFonts w:hint="eastAsia" w:ascii="新宋体" w:hAnsi="新宋体" w:eastAsia="新宋体" w:cs="新宋体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新宋体" w:hAnsi="新宋体" w:eastAsia="新宋体" w:cs="新宋体"/>
          <w:sz w:val="30"/>
          <w:szCs w:val="30"/>
          <w:u w:val="single"/>
        </w:rPr>
        <w:t xml:space="preserve"> </w:t>
      </w:r>
      <w:r>
        <w:rPr>
          <w:rFonts w:hint="eastAsia" w:ascii="新宋体" w:hAnsi="新宋体" w:eastAsia="新宋体" w:cs="新宋体"/>
          <w:sz w:val="30"/>
          <w:szCs w:val="30"/>
          <w:u w:val="single"/>
          <w:lang w:val="en-US" w:eastAsia="zh-CN"/>
        </w:rPr>
        <w:t xml:space="preserve">     </w:t>
      </w:r>
    </w:p>
    <w:p w14:paraId="1A4E0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205" w:firstLineChars="400"/>
        <w:jc w:val="both"/>
        <w:textAlignment w:val="auto"/>
        <w:outlineLvl w:val="9"/>
        <w:rPr>
          <w:rFonts w:hint="default" w:ascii="新宋体" w:hAnsi="新宋体" w:eastAsia="新宋体" w:cs="新宋体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委托单位：</w:t>
      </w:r>
      <w:r>
        <w:rPr>
          <w:rFonts w:hint="eastAsia" w:ascii="宋体" w:hAnsi="宋体" w:eastAsia="宋体" w:cs="宋体"/>
          <w:b/>
          <w:bCs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新宋体" w:hAnsi="新宋体" w:eastAsia="新宋体" w:cs="新宋体"/>
          <w:sz w:val="30"/>
          <w:szCs w:val="30"/>
          <w:u w:val="single"/>
          <w:lang w:val="en-US" w:eastAsia="zh-CN"/>
        </w:rPr>
        <w:t xml:space="preserve">聊城市生态环境局冠县分局       </w:t>
      </w:r>
    </w:p>
    <w:p w14:paraId="79C97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205" w:firstLineChars="40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受检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单位：</w:t>
      </w:r>
      <w:r>
        <w:rPr>
          <w:rFonts w:hint="eastAsia" w:ascii="新宋体" w:hAnsi="新宋体" w:eastAsia="新宋体" w:cs="新宋体"/>
          <w:b w:val="0"/>
          <w:bCs w:val="0"/>
          <w:sz w:val="30"/>
          <w:szCs w:val="30"/>
          <w:u w:val="single"/>
          <w:lang w:val="en-US" w:eastAsia="zh-CN"/>
        </w:rPr>
        <w:t xml:space="preserve">               冉海水库               </w:t>
      </w:r>
    </w:p>
    <w:p w14:paraId="625AB6A3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2FD7F5C4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0E7DC31E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47266EA3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2087245</wp:posOffset>
                </wp:positionH>
                <wp:positionV relativeFrom="paragraph">
                  <wp:posOffset>321945</wp:posOffset>
                </wp:positionV>
                <wp:extent cx="2523490" cy="77152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52420" y="8640445"/>
                          <a:ext cx="252349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63E4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textAlignment w:val="auto"/>
                              <w:outlineLvl w:val="9"/>
                              <w:rPr>
                                <w:rFonts w:ascii="Times New Roman" w:hAnsi="Times New Roman" w:eastAsia="黑体" w:cs="Times New Roman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30"/>
                                <w:szCs w:val="30"/>
                              </w:rPr>
                              <w:t>山东聊和环保科技有限公司</w:t>
                            </w:r>
                          </w:p>
                          <w:p w14:paraId="7F06FC16"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textAlignment w:val="auto"/>
                              <w:outlineLvl w:val="9"/>
                              <w:rPr>
                                <w:rFonts w:hint="default" w:ascii="Times New Roman" w:hAnsi="Times New Roman" w:cs="Times New Roman"/>
                                <w:color w:val="auto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sz w:val="30"/>
                                <w:szCs w:val="30"/>
                                <w:lang w:val="en-US" w:eastAsia="zh-CN"/>
                              </w:rPr>
                              <w:t>2026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30"/>
                                <w:szCs w:val="30"/>
                                <w:highlight w:val="none"/>
                                <w:lang w:val="en-US" w:eastAsia="zh-CN"/>
                              </w:rPr>
                              <w:t>年01月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color w:val="auto"/>
                                <w:sz w:val="30"/>
                                <w:szCs w:val="30"/>
                                <w:highlight w:val="none"/>
                                <w:lang w:val="en-US" w:eastAsia="zh-CN"/>
                              </w:rPr>
                              <w:t>21日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4.35pt;margin-top:25.35pt;height:60.75pt;width:198.7pt;z-index:251659264;mso-width-relative:page;mso-height-relative:page;" filled="f" stroked="f" coordsize="21600,21600" o:gfxdata="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AR2mtY2gAAAAoBAAAPAAAAAAAA&#10;AAEAIAAAACIAAABkcnMvZG93bnJldi54bWxQSwECFAAUAAAACACHTuJAJtv74kkCAAB0BAAADgAA&#10;AAAAAAABACAAAAAp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863E43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textAlignment w:val="auto"/>
                        <w:outlineLvl w:val="9"/>
                        <w:rPr>
                          <w:rFonts w:ascii="Times New Roman" w:hAnsi="Times New Roman" w:eastAsia="黑体" w:cs="Times New Roman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30"/>
                          <w:szCs w:val="30"/>
                        </w:rPr>
                        <w:t>山东聊和环保科技有限公司</w:t>
                      </w:r>
                    </w:p>
                    <w:p w14:paraId="7F06FC16">
                      <w:pPr>
                        <w:pStyle w:val="2"/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textAlignment w:val="auto"/>
                        <w:outlineLvl w:val="9"/>
                        <w:rPr>
                          <w:rFonts w:hint="default" w:ascii="Times New Roman" w:hAnsi="Times New Roman" w:cs="Times New Roman"/>
                          <w:color w:val="auto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sz w:val="30"/>
                          <w:szCs w:val="30"/>
                          <w:lang w:val="en-US" w:eastAsia="zh-CN"/>
                        </w:rPr>
                        <w:t>2026</w:t>
                      </w:r>
                      <w:r>
                        <w:rPr>
                          <w:rFonts w:hint="eastAsia" w:ascii="Times New Roman" w:hAnsi="Times New Roman" w:cs="Times New Roman"/>
                          <w:sz w:val="30"/>
                          <w:szCs w:val="30"/>
                          <w:highlight w:val="none"/>
                          <w:lang w:val="en-US" w:eastAsia="zh-CN"/>
                        </w:rPr>
                        <w:t>年01月</w:t>
                      </w:r>
                      <w:r>
                        <w:rPr>
                          <w:rFonts w:hint="eastAsia" w:ascii="Times New Roman" w:hAnsi="Times New Roman" w:cs="Times New Roman"/>
                          <w:color w:val="auto"/>
                          <w:sz w:val="30"/>
                          <w:szCs w:val="30"/>
                          <w:highlight w:val="none"/>
                          <w:lang w:val="en-US" w:eastAsia="zh-CN"/>
                        </w:rPr>
                        <w:t>21日</w:t>
                      </w:r>
                    </w:p>
                  </w:txbxContent>
                </v:textbox>
              </v:shape>
            </w:pict>
          </mc:Fallback>
        </mc:AlternateContent>
      </w:r>
    </w:p>
    <w:p w14:paraId="30493AB2">
      <w:pPr>
        <w:pStyle w:val="2"/>
        <w:ind w:left="0" w:leftChars="0" w:firstLine="0" w:firstLineChars="0"/>
        <w:rPr>
          <w:rFonts w:hint="eastAsia" w:ascii="Times New Roman" w:hAnsi="Times New Roman" w:eastAsia="黑体" w:cs="Times New Roman"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1100" w:right="1179" w:bottom="1100" w:left="1406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9" w:charSpace="0"/>
        </w:sectPr>
      </w:pPr>
      <w:r>
        <w:rPr>
          <w:rFonts w:hint="eastAsia"/>
          <w:lang w:val="en-US" w:eastAsia="zh-CN"/>
        </w:rPr>
        <w:t xml:space="preserve">                 </w:t>
      </w:r>
      <w:r>
        <w:rPr>
          <w:rFonts w:hint="eastAsia"/>
          <w:lang w:val="en-US" w:eastAsia="zh-CN"/>
        </w:rPr>
        <w:drawing>
          <wp:inline distT="0" distB="0" distL="114300" distR="114300">
            <wp:extent cx="575945" cy="575945"/>
            <wp:effectExtent l="0" t="0" r="14605" b="14605"/>
            <wp:docPr id="29" name="图片 29" descr="52018631f509f1298082b9c54d509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52018631f509f1298082b9c54d509ab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837D8">
      <w:pPr>
        <w:pStyle w:val="2"/>
        <w:rPr>
          <w:rFonts w:hint="eastAsia" w:ascii="Times New Roman" w:hAnsi="Times New Roman" w:eastAsia="黑体" w:cs="Times New Roman"/>
          <w:sz w:val="28"/>
          <w:szCs w:val="28"/>
        </w:rPr>
      </w:pPr>
    </w:p>
    <w:p w14:paraId="0EE63470">
      <w:pPr>
        <w:jc w:val="center"/>
        <w:rPr>
          <w:rFonts w:ascii="Times New Roman" w:hAnsi="Times New Roman" w:eastAsia="宋体" w:cs="Times New Roman"/>
          <w:b/>
          <w:sz w:val="44"/>
          <w:szCs w:val="22"/>
        </w:rPr>
      </w:pPr>
      <w:r>
        <w:rPr>
          <w:rFonts w:ascii="Times New Roman" w:hAnsi="Times New Roman" w:eastAsia="宋体" w:cs="Times New Roman"/>
          <w:b/>
          <w:sz w:val="44"/>
          <w:szCs w:val="22"/>
        </w:rPr>
        <w:t>检</w:t>
      </w:r>
      <w:r>
        <w:rPr>
          <w:rFonts w:hint="eastAsia" w:ascii="Times New Roman" w:hAnsi="Times New Roman" w:eastAsia="宋体" w:cs="Times New Roman"/>
          <w:b/>
          <w:sz w:val="44"/>
          <w:szCs w:val="22"/>
        </w:rPr>
        <w:t xml:space="preserve"> </w:t>
      </w:r>
      <w:r>
        <w:rPr>
          <w:rFonts w:ascii="Times New Roman" w:hAnsi="Times New Roman" w:eastAsia="宋体" w:cs="Times New Roman"/>
          <w:b/>
          <w:sz w:val="44"/>
          <w:szCs w:val="22"/>
        </w:rPr>
        <w:t>测</w:t>
      </w:r>
      <w:r>
        <w:rPr>
          <w:rFonts w:hint="eastAsia" w:ascii="Times New Roman" w:hAnsi="Times New Roman" w:eastAsia="宋体" w:cs="Times New Roman"/>
          <w:b/>
          <w:sz w:val="44"/>
          <w:szCs w:val="22"/>
        </w:rPr>
        <w:t xml:space="preserve"> </w:t>
      </w:r>
      <w:r>
        <w:rPr>
          <w:rFonts w:ascii="Times New Roman" w:hAnsi="Times New Roman" w:eastAsia="宋体" w:cs="Times New Roman"/>
          <w:b/>
          <w:sz w:val="44"/>
          <w:szCs w:val="22"/>
        </w:rPr>
        <w:t>报</w:t>
      </w:r>
      <w:r>
        <w:rPr>
          <w:rFonts w:hint="eastAsia" w:ascii="Times New Roman" w:hAnsi="Times New Roman" w:eastAsia="宋体" w:cs="Times New Roman"/>
          <w:b/>
          <w:sz w:val="44"/>
          <w:szCs w:val="22"/>
        </w:rPr>
        <w:t xml:space="preserve"> </w:t>
      </w:r>
      <w:r>
        <w:rPr>
          <w:rFonts w:ascii="Times New Roman" w:hAnsi="Times New Roman" w:eastAsia="宋体" w:cs="Times New Roman"/>
          <w:b/>
          <w:sz w:val="44"/>
          <w:szCs w:val="22"/>
        </w:rPr>
        <w:t>告</w:t>
      </w:r>
      <w:r>
        <w:rPr>
          <w:rFonts w:hint="eastAsia" w:ascii="Times New Roman" w:hAnsi="Times New Roman" w:eastAsia="宋体" w:cs="Times New Roman"/>
          <w:b/>
          <w:sz w:val="44"/>
          <w:szCs w:val="22"/>
        </w:rPr>
        <w:t xml:space="preserve"> </w:t>
      </w:r>
      <w:r>
        <w:rPr>
          <w:rFonts w:ascii="Times New Roman" w:hAnsi="Times New Roman" w:eastAsia="宋体" w:cs="Times New Roman"/>
          <w:b/>
          <w:sz w:val="44"/>
          <w:szCs w:val="22"/>
        </w:rPr>
        <w:t>说</w:t>
      </w:r>
      <w:r>
        <w:rPr>
          <w:rFonts w:hint="eastAsia" w:ascii="Times New Roman" w:hAnsi="Times New Roman" w:eastAsia="宋体" w:cs="Times New Roman"/>
          <w:b/>
          <w:sz w:val="44"/>
          <w:szCs w:val="22"/>
        </w:rPr>
        <w:t xml:space="preserve"> </w:t>
      </w:r>
      <w:r>
        <w:rPr>
          <w:rFonts w:ascii="Times New Roman" w:hAnsi="Times New Roman" w:eastAsia="宋体" w:cs="Times New Roman"/>
          <w:b/>
          <w:sz w:val="44"/>
          <w:szCs w:val="22"/>
        </w:rPr>
        <w:t>明</w:t>
      </w:r>
    </w:p>
    <w:p w14:paraId="5D117647">
      <w:pPr>
        <w:numPr>
          <w:ilvl w:val="0"/>
          <w:numId w:val="1"/>
        </w:numPr>
        <w:spacing w:line="800" w:lineRule="exact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本报告为打印机打印，部分复印、涂改无效。</w:t>
      </w:r>
    </w:p>
    <w:p w14:paraId="55542EC3">
      <w:pPr>
        <w:numPr>
          <w:ilvl w:val="0"/>
          <w:numId w:val="1"/>
        </w:numPr>
        <w:spacing w:line="800" w:lineRule="exact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本报告严格执行三级审核</w:t>
      </w:r>
      <w:r>
        <w:rPr>
          <w:rFonts w:hint="eastAsia" w:ascii="Times New Roman" w:hAnsi="Times New Roman" w:cs="Times New Roman"/>
          <w:sz w:val="28"/>
          <w:szCs w:val="28"/>
        </w:rPr>
        <w:t>制</w:t>
      </w:r>
      <w:r>
        <w:rPr>
          <w:rFonts w:ascii="Times New Roman" w:hAnsi="Times New Roman" w:cs="Times New Roman"/>
          <w:sz w:val="28"/>
          <w:szCs w:val="28"/>
        </w:rPr>
        <w:t>，无</w:t>
      </w:r>
      <w:r>
        <w:rPr>
          <w:rFonts w:hint="eastAsia" w:ascii="Times New Roman" w:hAnsi="Times New Roman" w:cs="Times New Roman"/>
          <w:sz w:val="28"/>
          <w:szCs w:val="28"/>
        </w:rPr>
        <w:t>授权签字人</w:t>
      </w:r>
      <w:r>
        <w:rPr>
          <w:rFonts w:ascii="Times New Roman" w:hAnsi="Times New Roman" w:cs="Times New Roman"/>
          <w:sz w:val="28"/>
          <w:szCs w:val="28"/>
        </w:rPr>
        <w:t>签字无效。</w:t>
      </w:r>
    </w:p>
    <w:p w14:paraId="75D65663">
      <w:pPr>
        <w:numPr>
          <w:ilvl w:val="0"/>
          <w:numId w:val="1"/>
        </w:numPr>
        <w:spacing w:line="800" w:lineRule="exact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本报告未经同意不得用于广告宣传。</w:t>
      </w:r>
    </w:p>
    <w:p w14:paraId="3B19D0DC">
      <w:pPr>
        <w:numPr>
          <w:ilvl w:val="0"/>
          <w:numId w:val="1"/>
        </w:numPr>
        <w:spacing w:line="800" w:lineRule="exact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本报告必须有骑缝章，封面加盖“</w:t>
      </w:r>
      <w:r>
        <w:rPr>
          <w:rFonts w:hint="eastAsia" w:ascii="Times New Roman" w:hAnsi="Times New Roman" w:cs="Times New Roman"/>
          <w:sz w:val="28"/>
          <w:szCs w:val="28"/>
        </w:rPr>
        <w:t>检验</w:t>
      </w:r>
      <w:r>
        <w:rPr>
          <w:rFonts w:ascii="Times New Roman" w:hAnsi="Times New Roman" w:cs="Times New Roman"/>
          <w:sz w:val="28"/>
          <w:szCs w:val="28"/>
        </w:rPr>
        <w:t>检测专用章”和“计量认证标志”，否则报告无效。</w:t>
      </w:r>
    </w:p>
    <w:p w14:paraId="3B77B74E">
      <w:pPr>
        <w:numPr>
          <w:ilvl w:val="0"/>
          <w:numId w:val="1"/>
        </w:numPr>
        <w:spacing w:line="800" w:lineRule="exact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本报告检测数据仅对本次</w:t>
      </w:r>
      <w:r>
        <w:rPr>
          <w:rFonts w:hint="eastAsia" w:ascii="Times New Roman" w:hAnsi="Times New Roman" w:cs="Times New Roman"/>
          <w:sz w:val="28"/>
          <w:szCs w:val="28"/>
        </w:rPr>
        <w:t>检</w:t>
      </w:r>
      <w:r>
        <w:rPr>
          <w:rFonts w:ascii="Times New Roman" w:hAnsi="Times New Roman" w:cs="Times New Roman"/>
          <w:sz w:val="28"/>
          <w:szCs w:val="28"/>
        </w:rPr>
        <w:t>测负责，未经授权，不得擅自引用本报告检测数据。</w:t>
      </w:r>
    </w:p>
    <w:p w14:paraId="65B70977">
      <w:pPr>
        <w:numPr>
          <w:ilvl w:val="0"/>
          <w:numId w:val="1"/>
        </w:numPr>
        <w:spacing w:line="800" w:lineRule="exact"/>
        <w:ind w:firstLine="560" w:firstLineChars="200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</w:rPr>
        <w:t>本报告在复印使用时，必须全部复印并且重新加盖公司检验检测专用章</w:t>
      </w:r>
      <w:r>
        <w:rPr>
          <w:rFonts w:ascii="Times New Roman" w:hAnsi="Times New Roman" w:cs="Times New Roman"/>
          <w:sz w:val="28"/>
          <w:szCs w:val="28"/>
        </w:rPr>
        <w:t>，否则报告无效</w:t>
      </w:r>
      <w:r>
        <w:rPr>
          <w:rFonts w:hint="eastAsia" w:ascii="Times New Roman" w:hAnsi="Times New Roman" w:cs="Times New Roman"/>
          <w:sz w:val="28"/>
          <w:szCs w:val="28"/>
        </w:rPr>
        <w:t>。</w:t>
      </w:r>
    </w:p>
    <w:p w14:paraId="5B6FD6F0">
      <w:pPr>
        <w:numPr>
          <w:ilvl w:val="0"/>
          <w:numId w:val="1"/>
        </w:numPr>
        <w:spacing w:line="800" w:lineRule="exact"/>
        <w:ind w:firstLine="560" w:firstLineChars="20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如对本报告有异议，请于收到本报告十五日内向本公司咨询，逾期不再受理。</w:t>
      </w:r>
    </w:p>
    <w:p w14:paraId="17D0D529">
      <w:pPr>
        <w:pStyle w:val="2"/>
      </w:pPr>
    </w:p>
    <w:p w14:paraId="2D248F58">
      <w:pPr>
        <w:spacing w:line="500" w:lineRule="exact"/>
        <w:ind w:firstLine="280" w:firstLineChars="10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公司名称：山东聊和环保科技有限公司</w:t>
      </w:r>
    </w:p>
    <w:p w14:paraId="49B7EE43">
      <w:pPr>
        <w:spacing w:line="500" w:lineRule="exact"/>
        <w:ind w:left="2239" w:leftChars="133" w:hanging="1960" w:hangingChars="70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公司地址：山东省聊城市高新区黄河路南、庐山路东1820三层</w:t>
      </w:r>
    </w:p>
    <w:p w14:paraId="7569710D">
      <w:pPr>
        <w:spacing w:line="500" w:lineRule="exact"/>
        <w:ind w:left="2236" w:leftChars="798" w:hanging="560" w:hangingChars="20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西半部</w:t>
      </w:r>
    </w:p>
    <w:p w14:paraId="2596D129">
      <w:pPr>
        <w:pStyle w:val="2"/>
        <w:ind w:firstLine="280" w:firstLineChars="100"/>
        <w:rPr>
          <w:rFonts w:ascii="Times New Roman" w:hAnsi="Times New Roman"/>
        </w:rPr>
      </w:pPr>
      <w:r>
        <w:rPr>
          <w:rFonts w:ascii="Times New Roman" w:hAnsi="Times New Roman"/>
        </w:rPr>
        <w:t>公司电话：</w:t>
      </w:r>
      <w:r>
        <w:rPr>
          <w:rFonts w:hint="eastAsia" w:ascii="Times New Roman" w:hAnsi="Times New Roman"/>
        </w:rPr>
        <w:t>0635-8316388</w:t>
      </w:r>
      <w:r>
        <w:rPr>
          <w:rFonts w:hint="eastAsia" w:ascii="Times New Roman" w:hAnsi="Times New Roman"/>
          <w:lang w:val="en-US" w:eastAsia="zh-CN"/>
        </w:rPr>
        <w:t xml:space="preserve">         </w:t>
      </w:r>
      <w:r>
        <w:rPr>
          <w:rFonts w:ascii="Times New Roman" w:hAnsi="Times New Roman"/>
        </w:rPr>
        <w:t>邮</w:t>
      </w:r>
      <w:r>
        <w:rPr>
          <w:rFonts w:hint="eastAsia" w:ascii="Times New Roman" w:hAnsi="Times New Roman"/>
        </w:rPr>
        <w:t xml:space="preserve">    </w:t>
      </w:r>
      <w:r>
        <w:rPr>
          <w:rFonts w:ascii="Times New Roman" w:hAnsi="Times New Roman"/>
        </w:rPr>
        <w:t>编：252000</w:t>
      </w:r>
    </w:p>
    <w:p w14:paraId="3B222D27">
      <w:pPr>
        <w:pStyle w:val="2"/>
        <w:ind w:firstLine="280" w:firstLineChars="100"/>
        <w:rPr>
          <w:rFonts w:hint="eastAsia" w:eastAsia="宋体"/>
          <w:color w:val="0000FF"/>
          <w:lang w:val="en-US" w:eastAsia="zh-CN"/>
        </w:rPr>
      </w:pPr>
      <w:r>
        <w:rPr>
          <w:rFonts w:ascii="Times New Roman" w:hAnsi="Times New Roman"/>
        </w:rPr>
        <w:t>Email：</w:t>
      </w:r>
      <w:r>
        <w:rPr>
          <w:rFonts w:ascii="Times New Roman" w:hAnsi="Times New Roman" w:cs="Times New Roman" w:eastAsiaTheme="minorEastAsia"/>
          <w:kern w:val="2"/>
          <w:sz w:val="28"/>
          <w:szCs w:val="24"/>
          <w:lang w:val="en-US" w:eastAsia="zh-CN" w:bidi="ar-SA"/>
        </w:rPr>
        <w:fldChar w:fldCharType="begin"/>
      </w:r>
      <w:r>
        <w:rPr>
          <w:rFonts w:ascii="Times New Roman" w:hAnsi="Times New Roman" w:cs="Times New Roman" w:eastAsiaTheme="minorEastAsia"/>
          <w:kern w:val="2"/>
          <w:sz w:val="28"/>
          <w:szCs w:val="24"/>
          <w:lang w:val="en-US" w:eastAsia="zh-CN" w:bidi="ar-SA"/>
        </w:rPr>
        <w:instrText xml:space="preserve">HYPERLINK "mailto:liaohehuanbao@126.com"</w:instrText>
      </w:r>
      <w:r>
        <w:rPr>
          <w:rFonts w:ascii="Times New Roman" w:hAnsi="Times New Roman" w:cs="Times New Roman" w:eastAsiaTheme="minorEastAsia"/>
          <w:kern w:val="2"/>
          <w:sz w:val="28"/>
          <w:szCs w:val="24"/>
          <w:lang w:val="en-US" w:eastAsia="zh-CN" w:bidi="ar-SA"/>
        </w:rPr>
        <w:fldChar w:fldCharType="separate"/>
      </w:r>
      <w:r>
        <w:rPr>
          <w:rFonts w:ascii="Times New Roman" w:hAnsi="Times New Roman" w:cs="Times New Roman" w:eastAsiaTheme="minorEastAsia"/>
          <w:kern w:val="2"/>
          <w:sz w:val="28"/>
          <w:szCs w:val="24"/>
          <w:lang w:val="en-US" w:eastAsia="zh-CN" w:bidi="ar-SA"/>
        </w:rPr>
        <w:t>liaohehuanbao@126.com</w:t>
      </w:r>
      <w:r>
        <w:rPr>
          <w:rFonts w:ascii="Times New Roman" w:hAnsi="Times New Roman" w:cs="Times New Roman" w:eastAsiaTheme="minorEastAsia"/>
          <w:kern w:val="2"/>
          <w:sz w:val="28"/>
          <w:szCs w:val="24"/>
          <w:lang w:val="en-US" w:eastAsia="zh-CN" w:bidi="ar-SA"/>
        </w:rPr>
        <w:fldChar w:fldCharType="end"/>
      </w:r>
      <w:r>
        <w:rPr>
          <w:rFonts w:hint="eastAsia" w:ascii="Times New Roman" w:hAnsi="Times New Roman" w:cs="Times New Roman" w:eastAsiaTheme="minorEastAsia"/>
          <w:kern w:val="2"/>
          <w:sz w:val="28"/>
          <w:szCs w:val="24"/>
          <w:lang w:val="en-US" w:eastAsia="zh-CN" w:bidi="ar-SA"/>
        </w:rPr>
        <w:t xml:space="preserve">    网址：www.sdliaohe.com</w:t>
      </w:r>
    </w:p>
    <w:p w14:paraId="79FC6D79">
      <w:pPr>
        <w:pStyle w:val="2"/>
        <w:ind w:left="0" w:leftChars="0" w:firstLine="0" w:firstLineChars="0"/>
        <w:rPr>
          <w:rFonts w:hint="eastAsia" w:eastAsia="宋体"/>
          <w:lang w:val="en-US" w:eastAsia="zh-CN"/>
        </w:rPr>
        <w:sectPr>
          <w:headerReference r:id="rId5" w:type="default"/>
          <w:footerReference r:id="rId6" w:type="default"/>
          <w:pgSz w:w="11906" w:h="16838"/>
          <w:pgMar w:top="1100" w:right="1179" w:bottom="1100" w:left="1406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9" w:charSpace="0"/>
        </w:sectPr>
      </w:pPr>
    </w:p>
    <w:p w14:paraId="33885B5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50" w:line="360" w:lineRule="auto"/>
        <w:jc w:val="center"/>
        <w:textAlignment w:val="auto"/>
        <w:outlineLvl w:val="9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表</w:t>
      </w:r>
      <w:r>
        <w:rPr>
          <w:rFonts w:ascii="Times New Roman" w:hAnsi="Times New Roman" w:eastAsia="宋体" w:cs="Times New Roman"/>
          <w:b/>
          <w:bCs/>
          <w:sz w:val="24"/>
        </w:rPr>
        <w:fldChar w:fldCharType="begin"/>
      </w:r>
      <w:r>
        <w:rPr>
          <w:rFonts w:ascii="Times New Roman" w:hAnsi="Times New Roman" w:eastAsia="宋体" w:cs="Times New Roman"/>
          <w:b/>
          <w:bCs/>
          <w:sz w:val="24"/>
        </w:rPr>
        <w:instrText xml:space="preserve"> SEQ 表 \* ARABIC </w:instrText>
      </w:r>
      <w:r>
        <w:rPr>
          <w:rFonts w:ascii="Times New Roman" w:hAnsi="Times New Roman" w:eastAsia="宋体" w:cs="Times New Roman"/>
          <w:b/>
          <w:bCs/>
          <w:sz w:val="24"/>
        </w:rPr>
        <w:fldChar w:fldCharType="separate"/>
      </w:r>
      <w:r>
        <w:rPr>
          <w:rFonts w:ascii="Times New Roman" w:hAnsi="Times New Roman" w:eastAsia="宋体" w:cs="Times New Roman"/>
          <w:b/>
          <w:bCs/>
          <w:sz w:val="24"/>
        </w:rPr>
        <w:t>1</w:t>
      </w:r>
      <w:r>
        <w:rPr>
          <w:rFonts w:ascii="Times New Roman" w:hAnsi="Times New Roman" w:eastAsia="宋体" w:cs="Times New Roman"/>
          <w:b/>
          <w:bCs/>
          <w:sz w:val="24"/>
        </w:rPr>
        <w:fldChar w:fldCharType="end"/>
      </w:r>
      <w:r>
        <w:rPr>
          <w:rFonts w:ascii="Times New Roman" w:hAnsi="Times New Roman" w:eastAsia="宋体" w:cs="Times New Roman"/>
          <w:b/>
          <w:bCs/>
          <w:sz w:val="24"/>
        </w:rPr>
        <w:t xml:space="preserve"> 基本信息</w:t>
      </w:r>
    </w:p>
    <w:tbl>
      <w:tblPr>
        <w:tblStyle w:val="7"/>
        <w:tblW w:w="92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3120"/>
        <w:gridCol w:w="1227"/>
        <w:gridCol w:w="3314"/>
      </w:tblGrid>
      <w:tr w14:paraId="5B32A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596" w:type="dxa"/>
            <w:tcBorders>
              <w:tl2br w:val="nil"/>
              <w:tr2bl w:val="nil"/>
            </w:tcBorders>
            <w:vAlign w:val="center"/>
          </w:tcPr>
          <w:p w14:paraId="173CC47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委托单位</w:t>
            </w:r>
          </w:p>
        </w:tc>
        <w:tc>
          <w:tcPr>
            <w:tcW w:w="3120" w:type="dxa"/>
            <w:tcBorders>
              <w:tl2br w:val="nil"/>
              <w:tr2bl w:val="nil"/>
            </w:tcBorders>
            <w:vAlign w:val="center"/>
          </w:tcPr>
          <w:p w14:paraId="6D7A66D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聊城市生态环境局冠县分局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vAlign w:val="center"/>
          </w:tcPr>
          <w:p w14:paraId="2C10958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受检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单位</w:t>
            </w:r>
          </w:p>
        </w:tc>
        <w:tc>
          <w:tcPr>
            <w:tcW w:w="3314" w:type="dxa"/>
            <w:tcBorders>
              <w:tl2br w:val="nil"/>
              <w:tr2bl w:val="nil"/>
            </w:tcBorders>
            <w:vAlign w:val="center"/>
          </w:tcPr>
          <w:p w14:paraId="3336469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冉海水库</w:t>
            </w:r>
          </w:p>
        </w:tc>
      </w:tr>
      <w:tr w14:paraId="3C4B0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596" w:type="dxa"/>
            <w:tcBorders>
              <w:tl2br w:val="nil"/>
              <w:tr2bl w:val="nil"/>
            </w:tcBorders>
            <w:vAlign w:val="center"/>
          </w:tcPr>
          <w:p w14:paraId="72FBBFE9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联系人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/电话</w:t>
            </w:r>
          </w:p>
        </w:tc>
        <w:tc>
          <w:tcPr>
            <w:tcW w:w="3120" w:type="dxa"/>
            <w:tcBorders>
              <w:tl2br w:val="nil"/>
              <w:tr2bl w:val="nil"/>
            </w:tcBorders>
            <w:vAlign w:val="center"/>
          </w:tcPr>
          <w:p w14:paraId="432BB928">
            <w:pPr>
              <w:jc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贠站长/15506505099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vAlign w:val="center"/>
          </w:tcPr>
          <w:p w14:paraId="4043723A">
            <w:pPr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受检地址</w:t>
            </w:r>
          </w:p>
        </w:tc>
        <w:tc>
          <w:tcPr>
            <w:tcW w:w="3314" w:type="dxa"/>
            <w:tcBorders>
              <w:tl2br w:val="nil"/>
              <w:tr2bl w:val="nil"/>
            </w:tcBorders>
            <w:vAlign w:val="center"/>
          </w:tcPr>
          <w:p w14:paraId="2664089A">
            <w:pPr>
              <w:jc w:val="center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1"/>
                <w:szCs w:val="21"/>
                <w:u w:val="none"/>
                <w:lang w:val="en-US" w:eastAsia="zh-CN"/>
              </w:rPr>
              <w:t>山东省聊城市冠县</w:t>
            </w:r>
          </w:p>
        </w:tc>
      </w:tr>
      <w:tr w14:paraId="5659E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59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744A48">
            <w:pPr>
              <w:jc w:val="center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样品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312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3990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地表水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vAlign w:val="center"/>
          </w:tcPr>
          <w:p w14:paraId="33B804C3">
            <w:pPr>
              <w:jc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项目编号</w:t>
            </w:r>
          </w:p>
        </w:tc>
        <w:tc>
          <w:tcPr>
            <w:tcW w:w="3314" w:type="dxa"/>
            <w:tcBorders>
              <w:tl2br w:val="nil"/>
              <w:tr2bl w:val="nil"/>
            </w:tcBorders>
            <w:vAlign w:val="center"/>
          </w:tcPr>
          <w:p w14:paraId="38CB98D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LHEP-XY-2026-01-026</w:t>
            </w:r>
          </w:p>
        </w:tc>
      </w:tr>
      <w:tr w14:paraId="34EFD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596" w:type="dxa"/>
            <w:tcBorders>
              <w:tl2br w:val="nil"/>
              <w:tr2bl w:val="nil"/>
            </w:tcBorders>
            <w:vAlign w:val="center"/>
          </w:tcPr>
          <w:p w14:paraId="250C724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red"/>
                <w:lang w:eastAsia="zh-CN"/>
              </w:rPr>
              <w:t>样品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red"/>
                <w:lang w:eastAsia="zh-CN"/>
              </w:rPr>
              <w:t>数量</w:t>
            </w:r>
          </w:p>
        </w:tc>
        <w:tc>
          <w:tcPr>
            <w:tcW w:w="7661" w:type="dxa"/>
            <w:gridSpan w:val="3"/>
            <w:tcBorders>
              <w:tl2br w:val="nil"/>
              <w:tr2bl w:val="nil"/>
            </w:tcBorders>
            <w:vAlign w:val="center"/>
          </w:tcPr>
          <w:p w14:paraId="20F58E54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棕色玻璃瓶：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500mL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×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7、1L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×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14、200mL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×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2、40mL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×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</w:t>
            </w:r>
          </w:p>
          <w:p w14:paraId="161BECE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聚乙烯塑料瓶：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500mL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×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4、1L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×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3 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无菌袋：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500mL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×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</w:p>
        </w:tc>
      </w:tr>
      <w:tr w14:paraId="6583B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596" w:type="dxa"/>
            <w:tcBorders>
              <w:tl2br w:val="nil"/>
              <w:tr2bl w:val="nil"/>
            </w:tcBorders>
            <w:vAlign w:val="center"/>
          </w:tcPr>
          <w:p w14:paraId="0713BE16">
            <w:pPr>
              <w:jc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样品来源</w:t>
            </w:r>
          </w:p>
        </w:tc>
        <w:tc>
          <w:tcPr>
            <w:tcW w:w="3120" w:type="dxa"/>
            <w:tcBorders>
              <w:tl2br w:val="nil"/>
              <w:tr2bl w:val="nil"/>
            </w:tcBorders>
            <w:vAlign w:val="center"/>
          </w:tcPr>
          <w:p w14:paraId="6F1F85CD"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现场采样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vAlign w:val="center"/>
          </w:tcPr>
          <w:p w14:paraId="50EF5D75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eastAsia="zh-CN"/>
              </w:rPr>
              <w:t>接样人</w:t>
            </w:r>
          </w:p>
        </w:tc>
        <w:tc>
          <w:tcPr>
            <w:tcW w:w="3314" w:type="dxa"/>
            <w:tcBorders>
              <w:tl2br w:val="nil"/>
              <w:tr2bl w:val="nil"/>
            </w:tcBorders>
            <w:vAlign w:val="center"/>
          </w:tcPr>
          <w:p w14:paraId="66B7B0AA">
            <w:pPr>
              <w:widowControl/>
              <w:jc w:val="center"/>
              <w:textAlignment w:val="bottom"/>
              <w:rPr>
                <w:rFonts w:hint="default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李娟</w:t>
            </w:r>
          </w:p>
        </w:tc>
      </w:tr>
      <w:tr w14:paraId="6BC7A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596" w:type="dxa"/>
            <w:tcBorders>
              <w:tl2br w:val="nil"/>
              <w:tr2bl w:val="nil"/>
            </w:tcBorders>
            <w:vAlign w:val="center"/>
          </w:tcPr>
          <w:p w14:paraId="3D429591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采样人   </w:t>
            </w:r>
          </w:p>
        </w:tc>
        <w:tc>
          <w:tcPr>
            <w:tcW w:w="3120" w:type="dxa"/>
            <w:tcBorders>
              <w:tl2br w:val="nil"/>
              <w:tr2bl w:val="nil"/>
            </w:tcBorders>
            <w:vAlign w:val="center"/>
          </w:tcPr>
          <w:p w14:paraId="51DD6F47">
            <w:pPr>
              <w:pStyle w:val="2"/>
              <w:ind w:left="0" w:leftChars="0" w:firstLine="0" w:firstLine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冯云超、袁之广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vAlign w:val="center"/>
          </w:tcPr>
          <w:p w14:paraId="4E106BAE">
            <w:pPr>
              <w:jc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eastAsia="zh-CN"/>
              </w:rPr>
              <w:t>检测人</w:t>
            </w:r>
          </w:p>
        </w:tc>
        <w:tc>
          <w:tcPr>
            <w:tcW w:w="3314" w:type="dxa"/>
            <w:tcBorders>
              <w:tl2br w:val="nil"/>
              <w:tr2bl w:val="nil"/>
            </w:tcBorders>
            <w:vAlign w:val="center"/>
          </w:tcPr>
          <w:p w14:paraId="47A8164F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冯云超、袁之广</w:t>
            </w:r>
          </w:p>
        </w:tc>
      </w:tr>
      <w:tr w14:paraId="4DA3C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596" w:type="dxa"/>
            <w:tcBorders>
              <w:tl2br w:val="nil"/>
              <w:tr2bl w:val="nil"/>
            </w:tcBorders>
            <w:vAlign w:val="center"/>
          </w:tcPr>
          <w:p w14:paraId="5361D8EA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</w:rPr>
              <w:t xml:space="preserve">采样日期                       </w:t>
            </w:r>
          </w:p>
        </w:tc>
        <w:tc>
          <w:tcPr>
            <w:tcW w:w="3120" w:type="dxa"/>
            <w:tcBorders>
              <w:tl2br w:val="nil"/>
              <w:tr2bl w:val="nil"/>
            </w:tcBorders>
            <w:vAlign w:val="center"/>
          </w:tcPr>
          <w:p w14:paraId="07116EC2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日</w:t>
            </w:r>
          </w:p>
        </w:tc>
        <w:tc>
          <w:tcPr>
            <w:tcW w:w="1227" w:type="dxa"/>
            <w:tcBorders>
              <w:tl2br w:val="nil"/>
              <w:tr2bl w:val="nil"/>
            </w:tcBorders>
            <w:vAlign w:val="center"/>
          </w:tcPr>
          <w:p w14:paraId="444EE3C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highlight w:val="none"/>
              </w:rPr>
              <w:t>检测日期</w:t>
            </w:r>
          </w:p>
        </w:tc>
        <w:tc>
          <w:tcPr>
            <w:tcW w:w="3314" w:type="dxa"/>
            <w:tcBorders>
              <w:tl2br w:val="nil"/>
              <w:tr2bl w:val="nil"/>
            </w:tcBorders>
            <w:vAlign w:val="center"/>
          </w:tcPr>
          <w:p w14:paraId="7152CD14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01</w:t>
            </w:r>
            <w:r>
              <w:rPr>
                <w:rFonts w:hint="default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08</w:t>
            </w:r>
            <w:r>
              <w:rPr>
                <w:rFonts w:hint="default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日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16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日</w:t>
            </w:r>
          </w:p>
        </w:tc>
      </w:tr>
      <w:tr w14:paraId="7ADFC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exact"/>
          <w:jc w:val="center"/>
        </w:trPr>
        <w:tc>
          <w:tcPr>
            <w:tcW w:w="1596" w:type="dxa"/>
            <w:tcBorders>
              <w:tl2br w:val="nil"/>
              <w:tr2bl w:val="nil"/>
            </w:tcBorders>
            <w:vAlign w:val="center"/>
          </w:tcPr>
          <w:p w14:paraId="51795D56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质控措施</w:t>
            </w:r>
          </w:p>
        </w:tc>
        <w:tc>
          <w:tcPr>
            <w:tcW w:w="7661" w:type="dxa"/>
            <w:gridSpan w:val="3"/>
            <w:tcBorders>
              <w:tl2br w:val="nil"/>
              <w:tr2bl w:val="nil"/>
            </w:tcBorders>
            <w:vAlign w:val="center"/>
          </w:tcPr>
          <w:p w14:paraId="1ABEDE60">
            <w:pPr>
              <w:jc w:val="left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样品的采集、分析测定、数据处理等均按国家环境监测的有关标准、规定、规范执行；检测、计量设备检定/校准合格；检测人员持证上岗等。</w:t>
            </w:r>
          </w:p>
        </w:tc>
      </w:tr>
      <w:tr w14:paraId="631A1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exact"/>
          <w:jc w:val="center"/>
        </w:trPr>
        <w:tc>
          <w:tcPr>
            <w:tcW w:w="1596" w:type="dxa"/>
            <w:tcBorders>
              <w:tl2br w:val="nil"/>
              <w:tr2bl w:val="nil"/>
            </w:tcBorders>
            <w:vAlign w:val="center"/>
          </w:tcPr>
          <w:p w14:paraId="4280FD63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检测结论</w:t>
            </w:r>
          </w:p>
        </w:tc>
        <w:tc>
          <w:tcPr>
            <w:tcW w:w="7661" w:type="dxa"/>
            <w:gridSpan w:val="3"/>
            <w:tcBorders>
              <w:tl2br w:val="nil"/>
              <w:tr2bl w:val="nil"/>
            </w:tcBorders>
            <w:vAlign w:val="center"/>
          </w:tcPr>
          <w:p w14:paraId="4DE1E554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</w:pPr>
          </w:p>
          <w:p w14:paraId="2773EA51">
            <w:pPr>
              <w:pStyle w:val="2"/>
              <w:ind w:firstLine="0" w:firstLineChars="0"/>
              <w:jc w:val="left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检测结果仅提供数据，不予评价。</w:t>
            </w:r>
          </w:p>
          <w:p w14:paraId="1EDD5A95">
            <w:pPr>
              <w:pStyle w:val="2"/>
              <w:ind w:firstLine="0" w:firstLineChars="0"/>
              <w:jc w:val="both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/>
              </w:rPr>
            </w:pPr>
          </w:p>
          <w:p w14:paraId="2C6DFBE8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outlineLvl w:val="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 xml:space="preserve">       </w:t>
            </w:r>
          </w:p>
          <w:p w14:paraId="38C49811">
            <w:pPr>
              <w:pStyle w:val="2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outlineLvl w:val="9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 xml:space="preserve">                                        </w:t>
            </w:r>
            <w:r>
              <w:rPr>
                <w:rFonts w:ascii="Times New Roman" w:hAnsi="Times New Roman"/>
                <w:sz w:val="21"/>
                <w:szCs w:val="21"/>
              </w:rPr>
              <w:t>（检验检测机构专用章）</w:t>
            </w:r>
          </w:p>
          <w:p w14:paraId="20DB0995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</w:pPr>
          </w:p>
          <w:p w14:paraId="2E72601A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</w:pPr>
          </w:p>
          <w:p w14:paraId="741C391A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A249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exact"/>
          <w:jc w:val="center"/>
        </w:trPr>
        <w:tc>
          <w:tcPr>
            <w:tcW w:w="1596" w:type="dxa"/>
            <w:tcBorders>
              <w:tl2br w:val="nil"/>
              <w:tr2bl w:val="nil"/>
            </w:tcBorders>
            <w:vAlign w:val="center"/>
          </w:tcPr>
          <w:p w14:paraId="26D3B6A4"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eastAsia="zh-CN"/>
              </w:rPr>
              <w:t>备注</w:t>
            </w:r>
          </w:p>
        </w:tc>
        <w:tc>
          <w:tcPr>
            <w:tcW w:w="7661" w:type="dxa"/>
            <w:gridSpan w:val="3"/>
            <w:tcBorders>
              <w:tl2br w:val="nil"/>
              <w:tr2bl w:val="nil"/>
            </w:tcBorders>
            <w:vAlign w:val="center"/>
          </w:tcPr>
          <w:p w14:paraId="307D138E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/>
              </w:rPr>
              <w:t>/</w:t>
            </w:r>
          </w:p>
        </w:tc>
      </w:tr>
    </w:tbl>
    <w:p w14:paraId="3381DB2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60" w:lineRule="auto"/>
        <w:ind w:firstLine="0" w:firstLineChars="0"/>
        <w:textAlignment w:val="auto"/>
        <w:outlineLvl w:val="9"/>
        <w:rPr>
          <w:rFonts w:ascii="Times New Roman" w:hAnsi="Times New Roman"/>
        </w:rPr>
      </w:pPr>
    </w:p>
    <w:p w14:paraId="4E527E5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80" w:lineRule="auto"/>
        <w:ind w:left="0" w:leftChars="0" w:firstLine="0" w:firstLineChars="0"/>
        <w:textAlignment w:val="auto"/>
        <w:outlineLvl w:val="9"/>
        <w:rPr>
          <w:rFonts w:ascii="Times New Roman" w:hAnsi="Times New Roman"/>
        </w:rPr>
      </w:pPr>
      <w:r>
        <w:rPr>
          <w:rFonts w:ascii="Times New Roman" w:hAnsi="Times New Roman"/>
        </w:rPr>
        <w:t>编制</w:t>
      </w:r>
      <w:r>
        <w:rPr>
          <w:rFonts w:hint="eastAsia" w:ascii="Times New Roman" w:hAnsi="Times New Roman"/>
          <w:lang w:val="en-US" w:eastAsia="zh-CN"/>
        </w:rPr>
        <w:t>人</w:t>
      </w:r>
      <w:r>
        <w:rPr>
          <w:rFonts w:ascii="Times New Roman" w:hAnsi="Times New Roman"/>
        </w:rPr>
        <w:t>：</w:t>
      </w:r>
      <w:r>
        <w:rPr>
          <w:rFonts w:ascii="Times New Roman" w:hAnsi="Times New Roman"/>
          <w:u w:val="single"/>
        </w:rPr>
        <w:t xml:space="preserve">       </w:t>
      </w:r>
      <w:r>
        <w:rPr>
          <w:rFonts w:hint="eastAsia" w:ascii="Times New Roman" w:hAnsi="Times New Roman"/>
          <w:u w:val="single"/>
          <w:lang w:val="en-US" w:eastAsia="zh-CN"/>
        </w:rPr>
        <w:t xml:space="preserve">  </w:t>
      </w:r>
      <w:r>
        <w:rPr>
          <w:rFonts w:ascii="Times New Roman" w:hAnsi="Times New Roman"/>
          <w:u w:val="single"/>
        </w:rPr>
        <w:t xml:space="preserve">   </w:t>
      </w:r>
      <w:r>
        <w:rPr>
          <w:rFonts w:hint="eastAsia" w:ascii="Times New Roman" w:hAnsi="Times New Roman"/>
          <w:u w:val="single"/>
          <w:lang w:val="en-US" w:eastAsia="zh-CN"/>
        </w:rPr>
        <w:t xml:space="preserve"> </w:t>
      </w:r>
      <w:r>
        <w:rPr>
          <w:rFonts w:hint="eastAsia" w:ascii="Times New Roman" w:hAnsi="Times New Roman"/>
          <w:u w:val="none"/>
          <w:lang w:val="en-US" w:eastAsia="zh-CN"/>
        </w:rPr>
        <w:t xml:space="preserve"> </w:t>
      </w:r>
      <w:r>
        <w:rPr>
          <w:rFonts w:ascii="Times New Roman" w:hAnsi="Times New Roman"/>
        </w:rPr>
        <w:t>审核</w:t>
      </w:r>
      <w:r>
        <w:rPr>
          <w:rFonts w:hint="eastAsia" w:ascii="Times New Roman" w:hAnsi="Times New Roman"/>
          <w:lang w:val="en-US" w:eastAsia="zh-CN"/>
        </w:rPr>
        <w:t>人</w:t>
      </w:r>
      <w:r>
        <w:rPr>
          <w:rFonts w:ascii="Times New Roman" w:hAnsi="Times New Roman"/>
        </w:rPr>
        <w:t>：</w:t>
      </w:r>
      <w:r>
        <w:rPr>
          <w:rFonts w:ascii="Times New Roman" w:hAnsi="Times New Roman"/>
          <w:u w:val="single"/>
        </w:rPr>
        <w:t xml:space="preserve">        </w:t>
      </w:r>
      <w:r>
        <w:rPr>
          <w:rFonts w:hint="eastAsia" w:ascii="Times New Roman" w:hAnsi="Times New Roman"/>
          <w:u w:val="single"/>
          <w:lang w:val="en-US" w:eastAsia="zh-CN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hint="eastAsia" w:ascii="Times New Roman" w:hAnsi="Times New Roman"/>
          <w:u w:val="single"/>
          <w:lang w:val="en-US" w:eastAsia="zh-CN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hint="eastAsia" w:ascii="Times New Roman" w:hAnsi="Times New Roman"/>
          <w:u w:val="single"/>
          <w:lang w:val="en-US" w:eastAsia="zh-CN"/>
        </w:rPr>
        <w:t xml:space="preserve"> </w:t>
      </w:r>
      <w:r>
        <w:rPr>
          <w:rFonts w:hint="eastAsia" w:ascii="Times New Roman" w:hAnsi="Times New Roman"/>
          <w:u w:val="none"/>
          <w:lang w:val="en-US" w:eastAsia="zh-CN"/>
        </w:rPr>
        <w:t xml:space="preserve"> </w:t>
      </w:r>
      <w:r>
        <w:rPr>
          <w:rFonts w:hint="eastAsia" w:ascii="Times New Roman" w:hAnsi="Times New Roman"/>
          <w:lang w:eastAsia="zh-CN"/>
        </w:rPr>
        <w:t>签发</w:t>
      </w:r>
      <w:r>
        <w:rPr>
          <w:rFonts w:hint="eastAsia" w:ascii="Times New Roman" w:hAnsi="Times New Roman"/>
          <w:lang w:val="en-US" w:eastAsia="zh-CN"/>
        </w:rPr>
        <w:t>人</w:t>
      </w:r>
      <w:r>
        <w:rPr>
          <w:rFonts w:ascii="Times New Roman" w:hAnsi="Times New Roman"/>
        </w:rPr>
        <w:t>：</w:t>
      </w:r>
      <w:r>
        <w:rPr>
          <w:rFonts w:ascii="Times New Roman" w:hAnsi="Times New Roman"/>
          <w:u w:val="single"/>
        </w:rPr>
        <w:t xml:space="preserve">        </w:t>
      </w:r>
      <w:r>
        <w:rPr>
          <w:rFonts w:hint="eastAsia" w:ascii="Times New Roman" w:hAnsi="Times New Roman"/>
          <w:u w:val="single"/>
          <w:lang w:val="en-US" w:eastAsia="zh-CN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hint="eastAsia" w:ascii="Times New Roman" w:hAnsi="Times New Roman"/>
          <w:u w:val="single"/>
          <w:lang w:val="en-US" w:eastAsia="zh-CN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hint="eastAsia" w:ascii="Times New Roman" w:hAnsi="Times New Roman"/>
          <w:u w:val="single"/>
          <w:lang w:val="en-US" w:eastAsia="zh-CN"/>
        </w:rPr>
        <w:t xml:space="preserve">   </w:t>
      </w:r>
    </w:p>
    <w:p w14:paraId="465A42B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ind w:left="0" w:leftChars="0" w:firstLine="0" w:firstLineChars="0"/>
        <w:textAlignment w:val="auto"/>
        <w:outlineLvl w:val="9"/>
        <w:rPr>
          <w:rFonts w:ascii="Times New Roman" w:hAnsi="Times New Roman"/>
        </w:rPr>
      </w:pPr>
      <w:r>
        <w:rPr>
          <w:rFonts w:hint="eastAsia" w:ascii="Times New Roman" w:hAnsi="Times New Roman"/>
          <w:lang w:eastAsia="zh-CN"/>
        </w:rPr>
        <w:t>签发</w:t>
      </w:r>
      <w:r>
        <w:rPr>
          <w:rFonts w:ascii="Times New Roman" w:hAnsi="Times New Roman"/>
        </w:rPr>
        <w:t>日期：</w:t>
      </w:r>
      <w:r>
        <w:rPr>
          <w:rFonts w:ascii="Times New Roman" w:hAnsi="Times New Roman"/>
          <w:u w:val="single"/>
        </w:rPr>
        <w:t xml:space="preserve">    </w:t>
      </w:r>
      <w:r>
        <w:rPr>
          <w:rFonts w:hint="eastAsia" w:ascii="Times New Roman" w:hAnsi="Times New Roman"/>
          <w:u w:val="single"/>
          <w:lang w:val="en-US" w:eastAsia="zh-CN"/>
        </w:rPr>
        <w:t xml:space="preserve">   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>年</w:t>
      </w:r>
      <w:r>
        <w:rPr>
          <w:rFonts w:ascii="Times New Roman" w:hAnsi="Times New Roman"/>
          <w:u w:val="single"/>
        </w:rPr>
        <w:t xml:space="preserve">    </w:t>
      </w:r>
      <w:r>
        <w:rPr>
          <w:rFonts w:hint="eastAsia" w:ascii="Times New Roman" w:hAnsi="Times New Roman"/>
          <w:u w:val="single"/>
          <w:lang w:val="en-US" w:eastAsia="zh-CN"/>
        </w:rPr>
        <w:t xml:space="preserve">   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>月</w:t>
      </w:r>
      <w:r>
        <w:rPr>
          <w:rFonts w:ascii="Times New Roman" w:hAnsi="Times New Roman"/>
          <w:u w:val="single"/>
        </w:rPr>
        <w:t xml:space="preserve">    </w:t>
      </w:r>
      <w:r>
        <w:rPr>
          <w:rFonts w:hint="eastAsia" w:ascii="Times New Roman" w:hAnsi="Times New Roman"/>
          <w:u w:val="single"/>
          <w:lang w:val="en-US" w:eastAsia="zh-CN"/>
        </w:rPr>
        <w:t xml:space="preserve">   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>日</w:t>
      </w:r>
    </w:p>
    <w:p w14:paraId="0BC37D4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50" w:line="360" w:lineRule="auto"/>
        <w:jc w:val="center"/>
        <w:textAlignment w:val="auto"/>
        <w:outlineLvl w:val="9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表</w:t>
      </w:r>
      <w:r>
        <w:rPr>
          <w:rFonts w:ascii="Times New Roman" w:hAnsi="Times New Roman" w:eastAsia="宋体" w:cs="Times New Roman"/>
          <w:b/>
          <w:bCs/>
          <w:sz w:val="24"/>
        </w:rPr>
        <w:fldChar w:fldCharType="begin"/>
      </w:r>
      <w:r>
        <w:rPr>
          <w:rFonts w:ascii="Times New Roman" w:hAnsi="Times New Roman" w:eastAsia="宋体" w:cs="Times New Roman"/>
          <w:b/>
          <w:bCs/>
          <w:sz w:val="24"/>
        </w:rPr>
        <w:instrText xml:space="preserve"> SEQ 表 \* ARABIC </w:instrText>
      </w:r>
      <w:r>
        <w:rPr>
          <w:rFonts w:ascii="Times New Roman" w:hAnsi="Times New Roman" w:eastAsia="宋体" w:cs="Times New Roman"/>
          <w:b/>
          <w:bCs/>
          <w:sz w:val="24"/>
        </w:rPr>
        <w:fldChar w:fldCharType="separate"/>
      </w:r>
      <w:r>
        <w:rPr>
          <w:rFonts w:ascii="Times New Roman" w:hAnsi="Times New Roman" w:eastAsia="宋体" w:cs="Times New Roman"/>
          <w:b/>
          <w:bCs/>
          <w:sz w:val="24"/>
        </w:rPr>
        <w:t>2</w:t>
      </w:r>
      <w:r>
        <w:rPr>
          <w:rFonts w:ascii="Times New Roman" w:hAnsi="Times New Roman" w:eastAsia="宋体" w:cs="Times New Roman"/>
          <w:b/>
          <w:bCs/>
          <w:sz w:val="24"/>
        </w:rPr>
        <w:fldChar w:fldCharType="end"/>
      </w:r>
      <w:r>
        <w:rPr>
          <w:rFonts w:ascii="Times New Roman" w:hAnsi="Times New Roman" w:eastAsia="宋体" w:cs="Times New Roman"/>
          <w:b/>
          <w:bCs/>
          <w:sz w:val="24"/>
        </w:rPr>
        <w:t xml:space="preserve"> 检测方法依据表</w:t>
      </w:r>
    </w:p>
    <w:tbl>
      <w:tblPr>
        <w:tblStyle w:val="7"/>
        <w:tblW w:w="9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6"/>
        <w:gridCol w:w="4457"/>
        <w:gridCol w:w="1832"/>
        <w:gridCol w:w="964"/>
      </w:tblGrid>
      <w:tr w14:paraId="60181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6" w:type="dxa"/>
            <w:tcBorders>
              <w:tl2br w:val="nil"/>
              <w:tr2bl w:val="nil"/>
            </w:tcBorders>
            <w:vAlign w:val="center"/>
          </w:tcPr>
          <w:p w14:paraId="500F2F5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检测项目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（单位）</w:t>
            </w:r>
          </w:p>
        </w:tc>
        <w:tc>
          <w:tcPr>
            <w:tcW w:w="4457" w:type="dxa"/>
            <w:tcBorders>
              <w:tl2br w:val="nil"/>
              <w:tr2bl w:val="nil"/>
            </w:tcBorders>
            <w:vAlign w:val="center"/>
          </w:tcPr>
          <w:p w14:paraId="0938AA9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分析方法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 w14:paraId="09D5DCB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方法依据</w:t>
            </w:r>
          </w:p>
        </w:tc>
        <w:tc>
          <w:tcPr>
            <w:tcW w:w="964" w:type="dxa"/>
            <w:tcBorders>
              <w:tl2br w:val="nil"/>
              <w:tr2bl w:val="nil"/>
            </w:tcBorders>
            <w:vAlign w:val="center"/>
          </w:tcPr>
          <w:p w14:paraId="55B0402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检出限</w:t>
            </w:r>
          </w:p>
        </w:tc>
      </w:tr>
      <w:tr w14:paraId="1F8E1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30948C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H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值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无量纲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4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C7480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水质 pH值的测定 电极法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8DA9E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1147-2020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C25CFA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/</w:t>
            </w:r>
          </w:p>
        </w:tc>
      </w:tr>
      <w:tr w14:paraId="225D1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4C576A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水温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℃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4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A41F2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水质 水温的测定 传感器法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56459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1396-2024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D4CDB9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</w:tr>
      <w:tr w14:paraId="53516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6" w:type="dxa"/>
            <w:tcBorders>
              <w:tl2br w:val="nil"/>
              <w:tr2bl w:val="nil"/>
            </w:tcBorders>
            <w:vAlign w:val="center"/>
          </w:tcPr>
          <w:p w14:paraId="003C548C">
            <w:pPr>
              <w:pStyle w:val="2"/>
              <w:ind w:firstLine="0" w:firstLineChars="0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溶解氧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457" w:type="dxa"/>
            <w:tcBorders>
              <w:tl2br w:val="nil"/>
              <w:tr2bl w:val="nil"/>
            </w:tcBorders>
            <w:vAlign w:val="center"/>
          </w:tcPr>
          <w:p w14:paraId="5EC4C508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水质 溶解氧的测定 电化学探头法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 w14:paraId="22A7C5C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506-2009</w:t>
            </w:r>
          </w:p>
        </w:tc>
        <w:tc>
          <w:tcPr>
            <w:tcW w:w="964" w:type="dxa"/>
            <w:tcBorders>
              <w:tl2br w:val="nil"/>
              <w:tr2bl w:val="nil"/>
            </w:tcBorders>
            <w:vAlign w:val="center"/>
          </w:tcPr>
          <w:p w14:paraId="69873282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75AC3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C7CDA4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透明度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44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395D5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水和废水监测分析方法/第三篇/第一章/五/（二）/塞氏盘法（B）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D6250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国家环境保护总局（2002）第四版（增补版）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83BDB3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745EC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33A973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高锰酸盐指数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4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19ACF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水质 高锰酸盐指数的测定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0144D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GB/T 11892-1989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08DBAE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</w:tr>
      <w:tr w14:paraId="2AEBF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8EAAB1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化学需氧量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4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CF650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水质 化学需氧量的测定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重铬酸盐法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A1E02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828-2017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95BE29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4</w:t>
            </w:r>
          </w:p>
        </w:tc>
      </w:tr>
      <w:tr w14:paraId="26535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A0FD34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  <w:t>五日生化需氧量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4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527F4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水质 五日生化需氧量（BOD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bscript"/>
                <w:lang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 xml:space="preserve">）的测定 </w:t>
            </w:r>
          </w:p>
          <w:p w14:paraId="5083FE0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稀释与接种法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4FDE5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505-2009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206097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0.5                  </w:t>
            </w:r>
          </w:p>
        </w:tc>
      </w:tr>
      <w:tr w14:paraId="10323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FEB501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氨氮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4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72A77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水质 氨氮的测定 纳氏试剂分光光度法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A80E9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535-2009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8BBD8D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0.025</w:t>
            </w:r>
          </w:p>
        </w:tc>
      </w:tr>
      <w:tr w14:paraId="43ACF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1199C6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总磷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4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A8038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水质 总磷的测定 钼酸铵分光光度法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5C616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GB/T 11893-1989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06C38D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0.01</w:t>
            </w:r>
          </w:p>
        </w:tc>
      </w:tr>
      <w:tr w14:paraId="173B4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63FDB3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总氮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4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A5E06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 xml:space="preserve">水质 总氮的测定 </w:t>
            </w:r>
          </w:p>
          <w:p w14:paraId="520219B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碱性过硫酸钾消解紫外分光光度法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C029F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636-2012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2EF71B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0.05</w:t>
            </w:r>
          </w:p>
        </w:tc>
      </w:tr>
      <w:tr w14:paraId="66D38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6" w:type="dxa"/>
            <w:tcBorders>
              <w:tl2br w:val="nil"/>
              <w:tr2bl w:val="nil"/>
            </w:tcBorders>
            <w:vAlign w:val="center"/>
          </w:tcPr>
          <w:p w14:paraId="34A86597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石油类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457" w:type="dxa"/>
            <w:tcBorders>
              <w:tl2br w:val="nil"/>
              <w:tr2bl w:val="nil"/>
            </w:tcBorders>
            <w:vAlign w:val="center"/>
          </w:tcPr>
          <w:p w14:paraId="70F340C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水质 石油类的测定 紫外分光光度法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（试行）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 w14:paraId="4BF2807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970-2018</w:t>
            </w:r>
          </w:p>
        </w:tc>
        <w:tc>
          <w:tcPr>
            <w:tcW w:w="964" w:type="dxa"/>
            <w:tcBorders>
              <w:tl2br w:val="nil"/>
              <w:tr2bl w:val="nil"/>
            </w:tcBorders>
            <w:vAlign w:val="center"/>
          </w:tcPr>
          <w:p w14:paraId="4A1A247B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0.01</w:t>
            </w:r>
          </w:p>
        </w:tc>
      </w:tr>
      <w:tr w14:paraId="79677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6" w:type="dxa"/>
            <w:tcBorders>
              <w:tl2br w:val="nil"/>
              <w:tr2bl w:val="nil"/>
            </w:tcBorders>
            <w:vAlign w:val="center"/>
          </w:tcPr>
          <w:p w14:paraId="5C73CAB0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  <w:t>挥发酚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457" w:type="dxa"/>
            <w:tcBorders>
              <w:tl2br w:val="nil"/>
              <w:tr2bl w:val="nil"/>
            </w:tcBorders>
            <w:vAlign w:val="center"/>
          </w:tcPr>
          <w:p w14:paraId="3777E55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水质 挥发酚的测定</w:t>
            </w:r>
          </w:p>
          <w:p w14:paraId="092F8E3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 xml:space="preserve"> 4-氨基安替比林分光光度法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 w14:paraId="65CB505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503-2009</w:t>
            </w:r>
          </w:p>
        </w:tc>
        <w:tc>
          <w:tcPr>
            <w:tcW w:w="964" w:type="dxa"/>
            <w:tcBorders>
              <w:tl2br w:val="nil"/>
              <w:tr2bl w:val="nil"/>
            </w:tcBorders>
            <w:vAlign w:val="center"/>
          </w:tcPr>
          <w:p w14:paraId="4EFC40DF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0.0003</w:t>
            </w:r>
          </w:p>
        </w:tc>
      </w:tr>
      <w:tr w14:paraId="261ED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6" w:type="dxa"/>
            <w:tcBorders>
              <w:tl2br w:val="nil"/>
              <w:tr2bl w:val="nil"/>
            </w:tcBorders>
            <w:vAlign w:val="center"/>
          </w:tcPr>
          <w:p w14:paraId="76D32C37">
            <w:pPr>
              <w:pStyle w:val="2"/>
              <w:ind w:firstLine="0" w:firstLineChars="0"/>
              <w:jc w:val="center"/>
              <w:rPr>
                <w:rFonts w:hint="default" w:asciiTheme="minorHAnsi" w:hAnsiTheme="minorHAnsi" w:eastAsiaTheme="minorEastAsia" w:cstheme="minorBidi"/>
                <w:color w:val="FF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硫化物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  <w:t>（mg/L）</w:t>
            </w:r>
          </w:p>
        </w:tc>
        <w:tc>
          <w:tcPr>
            <w:tcW w:w="4457" w:type="dxa"/>
            <w:tcBorders>
              <w:tl2br w:val="nil"/>
              <w:tr2bl w:val="nil"/>
            </w:tcBorders>
            <w:vAlign w:val="center"/>
          </w:tcPr>
          <w:p w14:paraId="221208A9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水质 硫化物的测定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亚甲基蓝分光光度法 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 w14:paraId="28613643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HJ 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1226-</w:t>
            </w:r>
            <w:r>
              <w:rPr>
                <w:rFonts w:hint="default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2021</w:t>
            </w:r>
          </w:p>
        </w:tc>
        <w:tc>
          <w:tcPr>
            <w:tcW w:w="964" w:type="dxa"/>
            <w:tcBorders>
              <w:tl2br w:val="nil"/>
              <w:tr2bl w:val="nil"/>
            </w:tcBorders>
            <w:vAlign w:val="center"/>
          </w:tcPr>
          <w:p w14:paraId="74DE08FF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0.01</w:t>
            </w:r>
          </w:p>
        </w:tc>
      </w:tr>
      <w:tr w14:paraId="32398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6" w:type="dxa"/>
            <w:tcBorders>
              <w:tl2br w:val="nil"/>
              <w:tr2bl w:val="nil"/>
            </w:tcBorders>
            <w:vAlign w:val="center"/>
          </w:tcPr>
          <w:p w14:paraId="56DF920C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  <w:t>阴离子表面活性剂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457" w:type="dxa"/>
            <w:tcBorders>
              <w:tl2br w:val="nil"/>
              <w:tr2bl w:val="nil"/>
            </w:tcBorders>
            <w:vAlign w:val="center"/>
          </w:tcPr>
          <w:p w14:paraId="3712EE1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 xml:space="preserve">水质 阴离子表面活性剂的测定 </w:t>
            </w:r>
          </w:p>
          <w:p w14:paraId="3F120CF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亚甲蓝分光光度法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 w14:paraId="38453CA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GB/T 7494-1987</w:t>
            </w:r>
          </w:p>
        </w:tc>
        <w:tc>
          <w:tcPr>
            <w:tcW w:w="964" w:type="dxa"/>
            <w:tcBorders>
              <w:tl2br w:val="nil"/>
              <w:tr2bl w:val="nil"/>
            </w:tcBorders>
            <w:vAlign w:val="center"/>
          </w:tcPr>
          <w:p w14:paraId="6BB97AC8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0.05</w:t>
            </w:r>
          </w:p>
        </w:tc>
      </w:tr>
      <w:tr w14:paraId="0A49F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6" w:type="dxa"/>
            <w:tcBorders>
              <w:tl2br w:val="nil"/>
              <w:tr2bl w:val="nil"/>
            </w:tcBorders>
            <w:vAlign w:val="center"/>
          </w:tcPr>
          <w:p w14:paraId="589BA86B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  <w:t>六价铬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457" w:type="dxa"/>
            <w:tcBorders>
              <w:tl2br w:val="nil"/>
              <w:tr2bl w:val="nil"/>
            </w:tcBorders>
            <w:vAlign w:val="center"/>
          </w:tcPr>
          <w:p w14:paraId="346590C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 xml:space="preserve">水质 六价铬的测定  </w:t>
            </w:r>
          </w:p>
          <w:p w14:paraId="152A3CC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二苯碳酰二肼分光光度法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 w14:paraId="19D6D70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GB/T 7467-1987</w:t>
            </w:r>
          </w:p>
        </w:tc>
        <w:tc>
          <w:tcPr>
            <w:tcW w:w="964" w:type="dxa"/>
            <w:tcBorders>
              <w:tl2br w:val="nil"/>
              <w:tr2bl w:val="nil"/>
            </w:tcBorders>
            <w:vAlign w:val="center"/>
          </w:tcPr>
          <w:p w14:paraId="01182A23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0.004</w:t>
            </w:r>
          </w:p>
        </w:tc>
      </w:tr>
      <w:tr w14:paraId="116FD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6" w:type="dxa"/>
            <w:tcBorders>
              <w:tl2br w:val="nil"/>
              <w:tr2bl w:val="nil"/>
            </w:tcBorders>
            <w:vAlign w:val="center"/>
          </w:tcPr>
          <w:p w14:paraId="0FC8BF87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  <w:t>氰化物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457" w:type="dxa"/>
            <w:tcBorders>
              <w:tl2br w:val="nil"/>
              <w:tr2bl w:val="nil"/>
            </w:tcBorders>
            <w:vAlign w:val="center"/>
          </w:tcPr>
          <w:p w14:paraId="559159F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水质 氰化物的测定 容量法和分光光度法</w:t>
            </w:r>
          </w:p>
          <w:p w14:paraId="75D1ED8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（异烟酸-吡唑啉酮分光光度法）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 w14:paraId="032EB45F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484-2009</w:t>
            </w:r>
          </w:p>
        </w:tc>
        <w:tc>
          <w:tcPr>
            <w:tcW w:w="964" w:type="dxa"/>
            <w:tcBorders>
              <w:tl2br w:val="nil"/>
              <w:tr2bl w:val="nil"/>
            </w:tcBorders>
            <w:vAlign w:val="center"/>
          </w:tcPr>
          <w:p w14:paraId="2E62EB59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0.004</w:t>
            </w:r>
          </w:p>
        </w:tc>
      </w:tr>
      <w:tr w14:paraId="3D1F7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6" w:type="dxa"/>
            <w:tcBorders>
              <w:tl2br w:val="nil"/>
              <w:tr2bl w:val="nil"/>
            </w:tcBorders>
            <w:vAlign w:val="center"/>
          </w:tcPr>
          <w:p w14:paraId="456E8CAD">
            <w:pPr>
              <w:jc w:val="center"/>
              <w:rPr>
                <w:rFonts w:hint="default" w:ascii="Times New Roman" w:hAnsi="Times New Roman" w:eastAsia="宋体" w:cs="Times New Roman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甲醛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g/L）</w:t>
            </w:r>
          </w:p>
        </w:tc>
        <w:tc>
          <w:tcPr>
            <w:tcW w:w="4457" w:type="dxa"/>
            <w:tcBorders>
              <w:tl2br w:val="nil"/>
              <w:tr2bl w:val="nil"/>
            </w:tcBorders>
            <w:vAlign w:val="center"/>
          </w:tcPr>
          <w:p w14:paraId="101E4E2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水质 甲醛的测定 乙酰丙酮分光光度法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 w14:paraId="027996F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HJ 601-2011</w:t>
            </w:r>
          </w:p>
        </w:tc>
        <w:tc>
          <w:tcPr>
            <w:tcW w:w="964" w:type="dxa"/>
            <w:tcBorders>
              <w:tl2br w:val="nil"/>
              <w:tr2bl w:val="nil"/>
            </w:tcBorders>
            <w:vAlign w:val="center"/>
          </w:tcPr>
          <w:p w14:paraId="15D5E97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0.05</w:t>
            </w:r>
          </w:p>
        </w:tc>
      </w:tr>
      <w:tr w14:paraId="32CF2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6" w:type="dxa"/>
            <w:tcBorders>
              <w:tl2br w:val="nil"/>
              <w:tr2bl w:val="nil"/>
            </w:tcBorders>
            <w:vAlign w:val="center"/>
          </w:tcPr>
          <w:p w14:paraId="06A64F58">
            <w:pPr>
              <w:pStyle w:val="2"/>
              <w:ind w:firstLine="0" w:firstLineChars="0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  <w:t>粪大肠菌群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MPN/L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457" w:type="dxa"/>
            <w:tcBorders>
              <w:tl2br w:val="nil"/>
              <w:tr2bl w:val="nil"/>
            </w:tcBorders>
            <w:vAlign w:val="center"/>
          </w:tcPr>
          <w:p w14:paraId="7E4C740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水质 粪大肠菌群的测定 多管发酵法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vAlign w:val="center"/>
          </w:tcPr>
          <w:p w14:paraId="749B7D3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347.2-2018</w:t>
            </w:r>
          </w:p>
        </w:tc>
        <w:tc>
          <w:tcPr>
            <w:tcW w:w="964" w:type="dxa"/>
            <w:tcBorders>
              <w:tl2br w:val="nil"/>
              <w:tr2bl w:val="nil"/>
            </w:tcBorders>
            <w:vAlign w:val="center"/>
          </w:tcPr>
          <w:p w14:paraId="4F1B16F7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20</w:t>
            </w:r>
          </w:p>
        </w:tc>
      </w:tr>
      <w:tr w14:paraId="33243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A4063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氟化物（mg/L）</w:t>
            </w:r>
          </w:p>
        </w:tc>
        <w:tc>
          <w:tcPr>
            <w:tcW w:w="44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7A1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水质 无机阴离子（F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vertAlign w:val="superscript"/>
                <w:lang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、Cl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vertAlign w:val="superscript"/>
                <w:lang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、NO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vertAlign w:val="sub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vertAlign w:val="superscript"/>
                <w:lang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、Br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vertAlign w:val="superscript"/>
                <w:lang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、NO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vertAlign w:val="subscript"/>
                <w:lang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vertAlign w:val="superscript"/>
                <w:lang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、PO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vertAlign w:val="subscript"/>
                <w:lang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vertAlign w:val="superscript"/>
                <w:lang w:bidi="ar"/>
              </w:rPr>
              <w:t>3-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、SO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vertAlign w:val="subscript"/>
                <w:lang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vertAlign w:val="superscript"/>
                <w:lang w:bidi="ar"/>
              </w:rPr>
              <w:t>2-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、SO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vertAlign w:val="subscript"/>
                <w:lang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vertAlign w:val="superscript"/>
                <w:lang w:bidi="ar"/>
              </w:rPr>
              <w:t>2-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）的测定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离子色谱法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4333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bidi="ar"/>
              </w:rPr>
              <w:t>HJ 84-2016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D283F5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/>
              </w:rPr>
              <w:t>0.006</w:t>
            </w:r>
          </w:p>
        </w:tc>
      </w:tr>
      <w:tr w14:paraId="241ED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6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F0DA7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氯化物（mg/L）</w:t>
            </w:r>
          </w:p>
        </w:tc>
        <w:tc>
          <w:tcPr>
            <w:tcW w:w="44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348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水质 无机阴离子（F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、Cl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、NO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b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、Br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、NO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bscript"/>
                <w:lang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、PO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bscript"/>
                <w:lang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3-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、SO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bscript"/>
                <w:lang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2-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、SO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bscript"/>
                <w:lang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2-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）的测定 离子色谱法</w:t>
            </w:r>
          </w:p>
        </w:tc>
        <w:tc>
          <w:tcPr>
            <w:tcW w:w="183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DC8EDE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84-2016</w:t>
            </w:r>
          </w:p>
        </w:tc>
        <w:tc>
          <w:tcPr>
            <w:tcW w:w="96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102EAB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0.007</w:t>
            </w:r>
          </w:p>
        </w:tc>
      </w:tr>
    </w:tbl>
    <w:p w14:paraId="0F449A2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50" w:line="360" w:lineRule="auto"/>
        <w:jc w:val="center"/>
        <w:textAlignment w:val="auto"/>
        <w:outlineLvl w:val="9"/>
        <w:rPr>
          <w:rFonts w:hint="eastAsia" w:eastAsia="宋体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sz w:val="24"/>
        </w:rPr>
        <w:t>表</w:t>
      </w:r>
      <w:r>
        <w:rPr>
          <w:rFonts w:ascii="Times New Roman" w:hAnsi="Times New Roman" w:eastAsia="宋体" w:cs="Times New Roman"/>
          <w:b/>
          <w:bCs/>
          <w:sz w:val="24"/>
        </w:rPr>
        <w:fldChar w:fldCharType="begin"/>
      </w:r>
      <w:r>
        <w:rPr>
          <w:rFonts w:ascii="Times New Roman" w:hAnsi="Times New Roman" w:eastAsia="宋体" w:cs="Times New Roman"/>
          <w:b/>
          <w:bCs/>
          <w:sz w:val="24"/>
        </w:rPr>
        <w:instrText xml:space="preserve"> SEQ 表 \* ARABIC </w:instrText>
      </w:r>
      <w:r>
        <w:rPr>
          <w:rFonts w:ascii="Times New Roman" w:hAnsi="Times New Roman" w:eastAsia="宋体" w:cs="Times New Roman"/>
          <w:b/>
          <w:bCs/>
          <w:sz w:val="24"/>
        </w:rPr>
        <w:fldChar w:fldCharType="separate"/>
      </w:r>
      <w:r>
        <w:rPr>
          <w:rFonts w:ascii="Times New Roman" w:hAnsi="Times New Roman" w:eastAsia="宋体" w:cs="Times New Roman"/>
          <w:b/>
          <w:bCs/>
          <w:sz w:val="24"/>
        </w:rPr>
        <w:t>2</w:t>
      </w:r>
      <w:r>
        <w:rPr>
          <w:rFonts w:ascii="Times New Roman" w:hAnsi="Times New Roman" w:eastAsia="宋体" w:cs="Times New Roman"/>
          <w:b/>
          <w:bCs/>
          <w:sz w:val="24"/>
        </w:rPr>
        <w:fldChar w:fldCharType="end"/>
      </w:r>
      <w:r>
        <w:rPr>
          <w:rFonts w:ascii="Times New Roman" w:hAnsi="Times New Roman" w:eastAsia="宋体" w:cs="Times New Roman"/>
          <w:b/>
          <w:bCs/>
          <w:sz w:val="24"/>
        </w:rPr>
        <w:t xml:space="preserve"> 检测方法依据表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 xml:space="preserve"> 续表</w:t>
      </w:r>
    </w:p>
    <w:tbl>
      <w:tblPr>
        <w:tblStyle w:val="7"/>
        <w:tblW w:w="93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4658"/>
        <w:gridCol w:w="1923"/>
        <w:gridCol w:w="970"/>
      </w:tblGrid>
      <w:tr w14:paraId="78D7C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827" w:type="dxa"/>
            <w:tcBorders>
              <w:tl2br w:val="nil"/>
              <w:tr2bl w:val="nil"/>
            </w:tcBorders>
            <w:vAlign w:val="center"/>
          </w:tcPr>
          <w:p w14:paraId="7D77C34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检测项目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（单位）</w:t>
            </w:r>
          </w:p>
        </w:tc>
        <w:tc>
          <w:tcPr>
            <w:tcW w:w="4658" w:type="dxa"/>
            <w:tcBorders>
              <w:tl2br w:val="nil"/>
              <w:tr2bl w:val="nil"/>
            </w:tcBorders>
            <w:vAlign w:val="center"/>
          </w:tcPr>
          <w:p w14:paraId="63EA818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分析方法</w:t>
            </w:r>
          </w:p>
        </w:tc>
        <w:tc>
          <w:tcPr>
            <w:tcW w:w="1923" w:type="dxa"/>
            <w:tcBorders>
              <w:tl2br w:val="nil"/>
              <w:tr2bl w:val="nil"/>
            </w:tcBorders>
            <w:vAlign w:val="center"/>
          </w:tcPr>
          <w:p w14:paraId="7C494A2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方法依据</w:t>
            </w:r>
          </w:p>
        </w:tc>
        <w:tc>
          <w:tcPr>
            <w:tcW w:w="970" w:type="dxa"/>
            <w:tcBorders>
              <w:tl2br w:val="nil"/>
              <w:tr2bl w:val="nil"/>
            </w:tcBorders>
            <w:vAlign w:val="center"/>
          </w:tcPr>
          <w:p w14:paraId="24D13E4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检出限</w:t>
            </w:r>
          </w:p>
        </w:tc>
      </w:tr>
      <w:tr w14:paraId="02B9B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3922B8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硝酸盐（氮）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（mg/L）</w:t>
            </w:r>
          </w:p>
        </w:tc>
        <w:tc>
          <w:tcPr>
            <w:tcW w:w="46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672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水质 无机阴离子（F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、Cl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、NO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b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、Br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、NO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bscript"/>
                <w:lang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、PO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bscript"/>
                <w:lang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3-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、SO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bscript"/>
                <w:lang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2-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、SO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bscript"/>
                <w:lang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2-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）的测定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离子色谱法</w:t>
            </w:r>
          </w:p>
        </w:tc>
        <w:tc>
          <w:tcPr>
            <w:tcW w:w="1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9A495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84-2016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A6FE13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0.004</w:t>
            </w:r>
          </w:p>
        </w:tc>
      </w:tr>
      <w:tr w14:paraId="4C3E5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23FFA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硫酸盐（mg/L）</w:t>
            </w:r>
          </w:p>
        </w:tc>
        <w:tc>
          <w:tcPr>
            <w:tcW w:w="46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231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水质 无机阴离子（F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、Cl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、NO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bscript"/>
                <w:lang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、Br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、NO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bscript"/>
                <w:lang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、PO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bscript"/>
                <w:lang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3-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、SO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bscript"/>
                <w:lang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2-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、SO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bscript"/>
                <w:lang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vertAlign w:val="superscript"/>
                <w:lang w:bidi="ar"/>
              </w:rPr>
              <w:t>2-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）的测定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离子色谱法</w:t>
            </w:r>
          </w:p>
        </w:tc>
        <w:tc>
          <w:tcPr>
            <w:tcW w:w="1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C89A6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84-2016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DBA0EE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0.018</w:t>
            </w:r>
          </w:p>
        </w:tc>
      </w:tr>
      <w:tr w14:paraId="10D7B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93C6D0"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  <w:t>铜（μg/L）</w:t>
            </w:r>
          </w:p>
        </w:tc>
        <w:tc>
          <w:tcPr>
            <w:tcW w:w="46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83A4B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生活饮用水标准检验方法第6部分：金属和类金属指标（7.1）无火焰原子吸收分光光度法</w:t>
            </w:r>
          </w:p>
        </w:tc>
        <w:tc>
          <w:tcPr>
            <w:tcW w:w="1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69FBDB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GB/T 5750.6-2023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EDC7D8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</w:tr>
      <w:tr w14:paraId="49448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D407F6"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锌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6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DCB1C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 xml:space="preserve">水质 铜、锌、铅、镉的测定 </w:t>
            </w:r>
          </w:p>
          <w:p w14:paraId="5E544CC4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 xml:space="preserve"> 原子吸收分光光度法</w:t>
            </w:r>
          </w:p>
        </w:tc>
        <w:tc>
          <w:tcPr>
            <w:tcW w:w="1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E13F8C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GB/T 7475-1987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07FE3F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</w:p>
        </w:tc>
      </w:tr>
      <w:tr w14:paraId="42350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84F7C8"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  <w:t>铅（μg/L）</w:t>
            </w:r>
          </w:p>
        </w:tc>
        <w:tc>
          <w:tcPr>
            <w:tcW w:w="46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F41463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生活饮用水标准检验方法 第6部分：金属和类金属指标（14.1）无火焰原子吸收分光光度法</w:t>
            </w:r>
          </w:p>
        </w:tc>
        <w:tc>
          <w:tcPr>
            <w:tcW w:w="1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5546DF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GB/T 5750.6-2023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A8878D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2.5</w:t>
            </w:r>
          </w:p>
        </w:tc>
      </w:tr>
      <w:tr w14:paraId="4D24A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E4179C"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  <w:t>镉（μg/L）</w:t>
            </w:r>
          </w:p>
        </w:tc>
        <w:tc>
          <w:tcPr>
            <w:tcW w:w="46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4B60B1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生活饮用水标准检验方法 第6部分：金属和类金属指标（12.1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无火焰原子吸收分光光度法</w:t>
            </w:r>
          </w:p>
        </w:tc>
        <w:tc>
          <w:tcPr>
            <w:tcW w:w="1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6463A7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GB/T 5750.6-2023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4C8376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0.5</w:t>
            </w:r>
          </w:p>
        </w:tc>
      </w:tr>
      <w:tr w14:paraId="6A42A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41E7D5"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  <w:t>铁（mg/L）</w:t>
            </w:r>
          </w:p>
        </w:tc>
        <w:tc>
          <w:tcPr>
            <w:tcW w:w="46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642C9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水质 铁的测定 邻菲啰啉分光光度法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（试行）</w:t>
            </w:r>
          </w:p>
        </w:tc>
        <w:tc>
          <w:tcPr>
            <w:tcW w:w="1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C5E651">
            <w:pPr>
              <w:widowControl/>
              <w:jc w:val="center"/>
              <w:textAlignment w:val="center"/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</w:rPr>
              <w:t>HJ/T 345-2007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56094F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0.03</w:t>
            </w:r>
          </w:p>
        </w:tc>
      </w:tr>
      <w:tr w14:paraId="08B15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7" w:type="dxa"/>
            <w:tcBorders>
              <w:tl2br w:val="nil"/>
              <w:tr2bl w:val="nil"/>
            </w:tcBorders>
            <w:vAlign w:val="center"/>
          </w:tcPr>
          <w:p w14:paraId="17318E88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锰（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mg/L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）</w:t>
            </w:r>
          </w:p>
        </w:tc>
        <w:tc>
          <w:tcPr>
            <w:tcW w:w="4658" w:type="dxa"/>
            <w:tcBorders>
              <w:tl2br w:val="nil"/>
              <w:tr2bl w:val="nil"/>
            </w:tcBorders>
            <w:vAlign w:val="center"/>
          </w:tcPr>
          <w:p w14:paraId="2069168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水质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铁、锰的测定 火焰原子吸收分光光度法</w:t>
            </w:r>
          </w:p>
        </w:tc>
        <w:tc>
          <w:tcPr>
            <w:tcW w:w="1923" w:type="dxa"/>
            <w:tcBorders>
              <w:tl2br w:val="nil"/>
              <w:tr2bl w:val="nil"/>
            </w:tcBorders>
            <w:vAlign w:val="center"/>
          </w:tcPr>
          <w:p w14:paraId="37F9125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GB/T 11911-1989</w:t>
            </w:r>
          </w:p>
        </w:tc>
        <w:tc>
          <w:tcPr>
            <w:tcW w:w="970" w:type="dxa"/>
            <w:tcBorders>
              <w:tl2br w:val="nil"/>
              <w:tr2bl w:val="nil"/>
            </w:tcBorders>
            <w:vAlign w:val="center"/>
          </w:tcPr>
          <w:p w14:paraId="2C260CED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0.01</w:t>
            </w:r>
          </w:p>
        </w:tc>
      </w:tr>
      <w:tr w14:paraId="7461A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9F0C8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  <w:t>铍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μg/L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6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5A80E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水质 铍的测定 石墨炉原子吸收分光光度法</w:t>
            </w:r>
          </w:p>
        </w:tc>
        <w:tc>
          <w:tcPr>
            <w:tcW w:w="1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1D3925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HJ/T 59-2000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3DA0EE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0.02</w:t>
            </w:r>
          </w:p>
        </w:tc>
      </w:tr>
      <w:tr w14:paraId="22ADC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32CF6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镍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  <w:t>（μg/L）</w:t>
            </w:r>
          </w:p>
        </w:tc>
        <w:tc>
          <w:tcPr>
            <w:tcW w:w="46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6D1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新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生活饮用水标准检验方法 第6部分：金属和类金属指标（18.1）无火焰原子吸收分光光度法</w:t>
            </w:r>
          </w:p>
        </w:tc>
        <w:tc>
          <w:tcPr>
            <w:tcW w:w="1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92325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GB/T 5750.6-2023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5EF7B6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</w:p>
        </w:tc>
      </w:tr>
      <w:tr w14:paraId="56D53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D559C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钼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μg/L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6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54B72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水质 钼和钛的测定 </w:t>
            </w:r>
          </w:p>
          <w:p w14:paraId="57E1893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  <w:t>石墨炉原子吸收分光光度法</w:t>
            </w:r>
          </w:p>
        </w:tc>
        <w:tc>
          <w:tcPr>
            <w:tcW w:w="1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42D7D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-SA"/>
              </w:rPr>
              <w:t>HJ 807-2016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38F178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0.6</w:t>
            </w:r>
          </w:p>
        </w:tc>
      </w:tr>
      <w:tr w14:paraId="33448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8C1E6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  <w:t>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μg/L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6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0101C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  <w:t>水质 钴的测定 石墨炉原子吸收分光光度法</w:t>
            </w:r>
          </w:p>
        </w:tc>
        <w:tc>
          <w:tcPr>
            <w:tcW w:w="1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47823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HJ 95</w:t>
            </w:r>
            <w:r>
              <w:rPr>
                <w:rFonts w:hint="eastAsia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8</w:t>
            </w: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-2018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C45E94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</w:tr>
      <w:tr w14:paraId="5FE99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13F39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钡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μg/L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6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3E05F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水质 钡的测定 石墨炉原子吸收分光光度法</w:t>
            </w:r>
          </w:p>
        </w:tc>
        <w:tc>
          <w:tcPr>
            <w:tcW w:w="1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703041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  <w:t>HJ 602-2011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7C8F3F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2.5</w:t>
            </w:r>
          </w:p>
        </w:tc>
      </w:tr>
      <w:tr w14:paraId="2F062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446A65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钒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6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4B95D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水质 钒的测定 石墨炉原子吸收分光光度法</w:t>
            </w:r>
          </w:p>
        </w:tc>
        <w:tc>
          <w:tcPr>
            <w:tcW w:w="1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8A0AA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 xml:space="preserve">HJ 673-2013 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3F0105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0.003</w:t>
            </w:r>
          </w:p>
        </w:tc>
      </w:tr>
      <w:tr w14:paraId="3F469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359AEC">
            <w:pPr>
              <w:pStyle w:val="2"/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铊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μg/L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6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8EC40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生活饮用水标准检验方法 第6部分：金属和类金属指标（24.1）无火焰原子吸收分光光度法</w:t>
            </w:r>
          </w:p>
        </w:tc>
        <w:tc>
          <w:tcPr>
            <w:tcW w:w="1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FAE79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GB/T 5750.6-2023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12679C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0.01</w:t>
            </w:r>
          </w:p>
        </w:tc>
      </w:tr>
      <w:tr w14:paraId="0111E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099C6A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  <w:t>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μg/L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6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C4FA1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水质 汞、砷、硒、铋和锑的测定 原子荧光法</w:t>
            </w:r>
          </w:p>
        </w:tc>
        <w:tc>
          <w:tcPr>
            <w:tcW w:w="1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40B7F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694-2014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4C798B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0.04</w:t>
            </w:r>
          </w:p>
        </w:tc>
      </w:tr>
      <w:tr w14:paraId="1B574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4C9156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砷（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μg/L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46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3A7A33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水质 汞、砷、硒、铋和锑的测定 原子荧光法</w:t>
            </w:r>
          </w:p>
        </w:tc>
        <w:tc>
          <w:tcPr>
            <w:tcW w:w="1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CA4015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HJ 694-2014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BD4904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0.3</w:t>
            </w:r>
          </w:p>
        </w:tc>
      </w:tr>
      <w:tr w14:paraId="374EE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F11502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硒（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μg/L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46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ABB817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水质 汞、砷、硒、铋和锑的测定 原子荧光法</w:t>
            </w:r>
          </w:p>
        </w:tc>
        <w:tc>
          <w:tcPr>
            <w:tcW w:w="1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FA9703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HJ 694-2014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085DDC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0.4</w:t>
            </w:r>
          </w:p>
        </w:tc>
      </w:tr>
      <w:tr w14:paraId="77C0B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A09D5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锑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μg/L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46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421B4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水质 汞、砷、硒、铋和锑的测定 原子荧光法</w:t>
            </w:r>
          </w:p>
        </w:tc>
        <w:tc>
          <w:tcPr>
            <w:tcW w:w="1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3A716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694-2014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DDDDC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0.2</w:t>
            </w:r>
          </w:p>
        </w:tc>
      </w:tr>
      <w:tr w14:paraId="089FD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4C150E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硼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（mg/L）</w:t>
            </w:r>
          </w:p>
        </w:tc>
        <w:tc>
          <w:tcPr>
            <w:tcW w:w="46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14ED8B"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水质 硼的测定 姜黄素分光光度法</w:t>
            </w:r>
          </w:p>
        </w:tc>
        <w:tc>
          <w:tcPr>
            <w:tcW w:w="1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27C8B2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HJ/T 49-1999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7DB2E0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0.02</w:t>
            </w:r>
          </w:p>
        </w:tc>
      </w:tr>
      <w:tr w14:paraId="3BEF9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D347A5">
            <w:pPr>
              <w:pStyle w:val="2"/>
              <w:ind w:firstLine="0" w:firstLineChars="0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叶绿素a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（μg/L）</w:t>
            </w:r>
          </w:p>
        </w:tc>
        <w:tc>
          <w:tcPr>
            <w:tcW w:w="46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1FEFA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水质 叶绿素a的测定 分光光度法</w:t>
            </w:r>
          </w:p>
        </w:tc>
        <w:tc>
          <w:tcPr>
            <w:tcW w:w="19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AF02F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897-2017</w:t>
            </w:r>
          </w:p>
        </w:tc>
        <w:tc>
          <w:tcPr>
            <w:tcW w:w="9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32D381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</w:p>
        </w:tc>
      </w:tr>
    </w:tbl>
    <w:p w14:paraId="08A9814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5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sz w:val="24"/>
          <w:highlight w:val="none"/>
        </w:rPr>
        <w:t>表</w:t>
      </w:r>
      <w:r>
        <w:rPr>
          <w:rFonts w:ascii="Times New Roman" w:hAnsi="Times New Roman" w:eastAsia="宋体" w:cs="Times New Roman"/>
          <w:b/>
          <w:bCs/>
          <w:sz w:val="24"/>
          <w:highlight w:val="none"/>
        </w:rPr>
        <w:fldChar w:fldCharType="begin"/>
      </w:r>
      <w:r>
        <w:rPr>
          <w:rFonts w:ascii="Times New Roman" w:hAnsi="Times New Roman" w:eastAsia="宋体" w:cs="Times New Roman"/>
          <w:b/>
          <w:bCs/>
          <w:sz w:val="24"/>
          <w:highlight w:val="none"/>
        </w:rPr>
        <w:instrText xml:space="preserve"> SEQ 表 \* ARABIC </w:instrText>
      </w:r>
      <w:r>
        <w:rPr>
          <w:rFonts w:ascii="Times New Roman" w:hAnsi="Times New Roman" w:eastAsia="宋体" w:cs="Times New Roman"/>
          <w:b/>
          <w:bCs/>
          <w:sz w:val="24"/>
          <w:highlight w:val="none"/>
        </w:rPr>
        <w:fldChar w:fldCharType="separate"/>
      </w:r>
      <w:r>
        <w:rPr>
          <w:rFonts w:ascii="Times New Roman" w:hAnsi="Times New Roman" w:eastAsia="宋体" w:cs="Times New Roman"/>
          <w:b/>
          <w:bCs/>
          <w:sz w:val="24"/>
          <w:highlight w:val="none"/>
        </w:rPr>
        <w:t>2</w:t>
      </w:r>
      <w:r>
        <w:rPr>
          <w:rFonts w:ascii="Times New Roman" w:hAnsi="Times New Roman" w:eastAsia="宋体" w:cs="Times New Roman"/>
          <w:b/>
          <w:bCs/>
          <w:sz w:val="24"/>
          <w:highlight w:val="none"/>
        </w:rPr>
        <w:fldChar w:fldCharType="end"/>
      </w:r>
      <w:r>
        <w:rPr>
          <w:rFonts w:ascii="Times New Roman" w:hAnsi="Times New Roman" w:eastAsia="宋体" w:cs="Times New Roman"/>
          <w:b/>
          <w:bCs/>
          <w:sz w:val="24"/>
          <w:highlight w:val="none"/>
        </w:rPr>
        <w:t xml:space="preserve"> 检测方法依据表</w:t>
      </w:r>
      <w:r>
        <w:rPr>
          <w:rFonts w:hint="eastAsia" w:ascii="Times New Roman" w:hAnsi="Times New Roman" w:eastAsia="宋体" w:cs="Times New Roman"/>
          <w:b/>
          <w:bCs/>
          <w:sz w:val="24"/>
          <w:highlight w:val="none"/>
          <w:lang w:val="en-US" w:eastAsia="zh-CN"/>
        </w:rPr>
        <w:t xml:space="preserve"> 续表</w:t>
      </w:r>
    </w:p>
    <w:tbl>
      <w:tblPr>
        <w:tblStyle w:val="7"/>
        <w:tblW w:w="94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1"/>
        <w:gridCol w:w="4583"/>
        <w:gridCol w:w="2021"/>
        <w:gridCol w:w="914"/>
      </w:tblGrid>
      <w:tr w14:paraId="43DE5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1" w:type="dxa"/>
            <w:tcBorders>
              <w:tl2br w:val="nil"/>
              <w:tr2bl w:val="nil"/>
            </w:tcBorders>
            <w:vAlign w:val="center"/>
          </w:tcPr>
          <w:p w14:paraId="2B41462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检测项目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（单位）</w:t>
            </w:r>
          </w:p>
        </w:tc>
        <w:tc>
          <w:tcPr>
            <w:tcW w:w="4583" w:type="dxa"/>
            <w:tcBorders>
              <w:tl2br w:val="nil"/>
              <w:tr2bl w:val="nil"/>
            </w:tcBorders>
            <w:vAlign w:val="center"/>
          </w:tcPr>
          <w:p w14:paraId="245E512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分析方法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vAlign w:val="center"/>
          </w:tcPr>
          <w:p w14:paraId="5FCD3C5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方法依据</w:t>
            </w:r>
          </w:p>
        </w:tc>
        <w:tc>
          <w:tcPr>
            <w:tcW w:w="914" w:type="dxa"/>
            <w:tcBorders>
              <w:tl2br w:val="nil"/>
              <w:tr2bl w:val="nil"/>
            </w:tcBorders>
            <w:vAlign w:val="center"/>
          </w:tcPr>
          <w:p w14:paraId="4D3BD82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检出限</w:t>
            </w:r>
          </w:p>
        </w:tc>
      </w:tr>
      <w:tr w14:paraId="31ABD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2D2B2B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bookmarkStart w:id="0" w:name="OLE_LINK1" w:colFirst="0" w:colLast="0"/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三氯甲烷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124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水质 挥发性有机物的测定</w:t>
            </w:r>
          </w:p>
          <w:p w14:paraId="0E44E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吹扫捕集/气相色谱-质谱法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86ACB5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HJ 639-2012</w:t>
            </w:r>
          </w:p>
        </w:tc>
        <w:tc>
          <w:tcPr>
            <w:tcW w:w="9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EE546D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0.4</w:t>
            </w:r>
          </w:p>
        </w:tc>
      </w:tr>
      <w:tr w14:paraId="1FC6B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D5FA5A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四氯化碳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486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水质 挥发性有机物的测定</w:t>
            </w:r>
          </w:p>
          <w:p w14:paraId="1AB4C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吹扫捕集/气相色谱-质谱法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EA71CC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HJ 639-2012</w:t>
            </w:r>
          </w:p>
        </w:tc>
        <w:tc>
          <w:tcPr>
            <w:tcW w:w="9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E70AE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0.4</w:t>
            </w:r>
          </w:p>
        </w:tc>
      </w:tr>
      <w:tr w14:paraId="0BD64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8E4D1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苯（μg/L）</w:t>
            </w:r>
          </w:p>
        </w:tc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EEA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水质 挥发性有机物的测定</w:t>
            </w:r>
          </w:p>
          <w:p w14:paraId="1D3D6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吹扫捕集/气相色谱-质谱法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48D774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HJ 639-2012</w:t>
            </w:r>
          </w:p>
        </w:tc>
        <w:tc>
          <w:tcPr>
            <w:tcW w:w="9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56761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0.4</w:t>
            </w:r>
          </w:p>
        </w:tc>
      </w:tr>
      <w:tr w14:paraId="6561B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4D82D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三氯乙烯（μg/L）</w:t>
            </w:r>
          </w:p>
        </w:tc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5E7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水质 挥发性有机物的测定</w:t>
            </w:r>
          </w:p>
          <w:p w14:paraId="19A77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吹扫捕集/气相色谱-质谱法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DB1AF8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HJ 639-2012</w:t>
            </w:r>
          </w:p>
        </w:tc>
        <w:tc>
          <w:tcPr>
            <w:tcW w:w="9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5F6A0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0.4</w:t>
            </w:r>
          </w:p>
        </w:tc>
      </w:tr>
      <w:tr w14:paraId="71598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D59D9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苯（μg/L）</w:t>
            </w:r>
          </w:p>
        </w:tc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6AC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水质 挥发性有机物的测定</w:t>
            </w:r>
          </w:p>
          <w:p w14:paraId="44102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吹扫捕集/气相色谱-质谱法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8BCE06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HJ 639-2012</w:t>
            </w:r>
          </w:p>
        </w:tc>
        <w:tc>
          <w:tcPr>
            <w:tcW w:w="9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0F819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0.3</w:t>
            </w:r>
          </w:p>
        </w:tc>
      </w:tr>
      <w:tr w14:paraId="4EB37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7777A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四氯乙烯（μg/L）</w:t>
            </w:r>
          </w:p>
        </w:tc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E56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水质 挥发性有机物的测定</w:t>
            </w:r>
          </w:p>
          <w:p w14:paraId="0E8C2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吹扫捕集/气相色谱-质谱法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19F017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HJ 639-2012</w:t>
            </w:r>
          </w:p>
        </w:tc>
        <w:tc>
          <w:tcPr>
            <w:tcW w:w="9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A0AA0D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0.2</w:t>
            </w:r>
          </w:p>
        </w:tc>
      </w:tr>
      <w:tr w14:paraId="3841E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9EAF7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氯苯（μg/L）</w:t>
            </w:r>
          </w:p>
        </w:tc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81D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水质 挥发性有机物的测定</w:t>
            </w:r>
          </w:p>
          <w:p w14:paraId="63892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吹扫捕集/气相色谱-质谱法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C7D960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HJ 639-2012</w:t>
            </w:r>
          </w:p>
        </w:tc>
        <w:tc>
          <w:tcPr>
            <w:tcW w:w="9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C81E9E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0.2</w:t>
            </w:r>
          </w:p>
        </w:tc>
      </w:tr>
      <w:tr w14:paraId="2DAA5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74BB0A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乙苯（μg/L）</w:t>
            </w:r>
          </w:p>
        </w:tc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C05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水质 挥发性有机物的测定</w:t>
            </w:r>
          </w:p>
          <w:p w14:paraId="07050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吹扫捕集/气相色谱-质谱法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CAD387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HJ 639-2012</w:t>
            </w:r>
          </w:p>
        </w:tc>
        <w:tc>
          <w:tcPr>
            <w:tcW w:w="9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FE140D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0.3</w:t>
            </w:r>
          </w:p>
        </w:tc>
      </w:tr>
      <w:tr w14:paraId="6AB3C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34082A">
            <w:pPr>
              <w:widowControl/>
              <w:jc w:val="center"/>
              <w:textAlignment w:val="bottom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间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/对-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二甲苯（μg/L）</w:t>
            </w:r>
          </w:p>
        </w:tc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EB3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水质 挥发性有机物的测定</w:t>
            </w:r>
          </w:p>
          <w:p w14:paraId="6A0C0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吹扫捕集/气相色谱-质谱法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710FBD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HJ 639-2012</w:t>
            </w:r>
          </w:p>
        </w:tc>
        <w:tc>
          <w:tcPr>
            <w:tcW w:w="9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F59F1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0.5</w:t>
            </w:r>
          </w:p>
        </w:tc>
      </w:tr>
      <w:tr w14:paraId="1A87A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497BE9">
            <w:pPr>
              <w:widowControl/>
              <w:jc w:val="center"/>
              <w:textAlignment w:val="bottom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邻二甲苯（μg/L）</w:t>
            </w:r>
          </w:p>
        </w:tc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C32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水质 挥发性有机物的测定</w:t>
            </w:r>
          </w:p>
          <w:p w14:paraId="2D33F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吹扫捕集/气相色谱-质谱法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ECE274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HJ 639-2012</w:t>
            </w:r>
          </w:p>
        </w:tc>
        <w:tc>
          <w:tcPr>
            <w:tcW w:w="9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B74D54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0.2</w:t>
            </w:r>
          </w:p>
        </w:tc>
      </w:tr>
      <w:tr w14:paraId="68A56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947BD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苯乙烯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23D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水质 挥发性有机物的测定</w:t>
            </w:r>
          </w:p>
          <w:p w14:paraId="29B68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吹扫捕集/气相色谱-质谱法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217738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HJ 639-2012</w:t>
            </w:r>
          </w:p>
        </w:tc>
        <w:tc>
          <w:tcPr>
            <w:tcW w:w="9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DE242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0.2</w:t>
            </w:r>
          </w:p>
        </w:tc>
      </w:tr>
      <w:tr w14:paraId="37AAD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ACE24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异丙苯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1FD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水质 挥发性有机物的测定</w:t>
            </w:r>
          </w:p>
          <w:p w14:paraId="726B9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吹扫捕集/气相色谱-质谱法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FB3AB3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HJ 639-2012</w:t>
            </w:r>
          </w:p>
        </w:tc>
        <w:tc>
          <w:tcPr>
            <w:tcW w:w="9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8D91A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0.3</w:t>
            </w:r>
          </w:p>
        </w:tc>
      </w:tr>
      <w:tr w14:paraId="1CDBD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24014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1,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-二氯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218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水质 挥发性有机物的测定</w:t>
            </w:r>
          </w:p>
          <w:p w14:paraId="382DF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吹扫捕集/气相色谱-质谱法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990014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HJ 639-2012</w:t>
            </w:r>
          </w:p>
        </w:tc>
        <w:tc>
          <w:tcPr>
            <w:tcW w:w="9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23B74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0.4</w:t>
            </w:r>
          </w:p>
        </w:tc>
      </w:tr>
      <w:tr w14:paraId="00F97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1C1F6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1,2-二氯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695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水质 挥发性有机物的测定</w:t>
            </w:r>
          </w:p>
          <w:p w14:paraId="04835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吹扫捕集/气相色谱-质谱法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0067CA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HJ 639-2012</w:t>
            </w:r>
          </w:p>
        </w:tc>
        <w:tc>
          <w:tcPr>
            <w:tcW w:w="9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84A15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0.4</w:t>
            </w:r>
          </w:p>
        </w:tc>
      </w:tr>
      <w:tr w14:paraId="0B904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17235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1,3,5-三氯苯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F873B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水质 有机氯农药和氯苯类化合物的测定 </w:t>
            </w:r>
          </w:p>
          <w:p w14:paraId="05B3BC34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气相色谱-质谱法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11660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HJ 699-2014</w:t>
            </w:r>
          </w:p>
        </w:tc>
        <w:tc>
          <w:tcPr>
            <w:tcW w:w="9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E699C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0.037</w:t>
            </w:r>
          </w:p>
        </w:tc>
      </w:tr>
      <w:tr w14:paraId="37284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12B3A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1,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,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-三氯苯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4BCF9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水质 有机氯农药和氯苯类化合物的测定 </w:t>
            </w:r>
          </w:p>
          <w:p w14:paraId="602E407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气相色谱-质谱法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555F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HJ 699-2014</w:t>
            </w:r>
          </w:p>
        </w:tc>
        <w:tc>
          <w:tcPr>
            <w:tcW w:w="9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639AD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0.038</w:t>
            </w:r>
          </w:p>
        </w:tc>
      </w:tr>
      <w:tr w14:paraId="282A3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D5F04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1,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,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-三氯苯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85B89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水质 有机氯农药和氯苯类化合物的测定 </w:t>
            </w:r>
          </w:p>
          <w:p w14:paraId="2378BB4C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气相色谱-质谱法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0C0423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HJ 699-2014</w:t>
            </w:r>
          </w:p>
        </w:tc>
        <w:tc>
          <w:tcPr>
            <w:tcW w:w="9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52CFC7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0.046</w:t>
            </w:r>
          </w:p>
        </w:tc>
      </w:tr>
      <w:tr w14:paraId="401C3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74E60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林丹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A12C0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水质 有机氯农药和氯苯类化合物的测定 </w:t>
            </w:r>
          </w:p>
          <w:p w14:paraId="3A53C16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气相色谱-质谱法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5B0D7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HJ 699-2014</w:t>
            </w:r>
          </w:p>
        </w:tc>
        <w:tc>
          <w:tcPr>
            <w:tcW w:w="9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1F98A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0.025</w:t>
            </w:r>
          </w:p>
        </w:tc>
      </w:tr>
      <w:tr w14:paraId="6EE54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94EF5F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’-DD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E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B4D99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水质 有机氯农药和氯苯类化合物的测定 </w:t>
            </w:r>
          </w:p>
          <w:p w14:paraId="1B139B8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气相色谱-质谱法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D8D88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HJ 699-2014</w:t>
            </w:r>
          </w:p>
        </w:tc>
        <w:tc>
          <w:tcPr>
            <w:tcW w:w="9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4E2C1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0.036</w:t>
            </w:r>
          </w:p>
        </w:tc>
      </w:tr>
      <w:tr w14:paraId="27728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24894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’-DD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85990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水质 有机氯农药和氯苯类化合物的测定 </w:t>
            </w:r>
          </w:p>
          <w:p w14:paraId="5EEA4B8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气相色谱-质谱法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44D8D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HJ 699-2014</w:t>
            </w:r>
          </w:p>
        </w:tc>
        <w:tc>
          <w:tcPr>
            <w:tcW w:w="9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3A7DD7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0.048</w:t>
            </w:r>
          </w:p>
        </w:tc>
      </w:tr>
      <w:tr w14:paraId="64639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A89239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’-DDT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45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9BB1E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水质 有机氯农药和氯苯类化合物的测定 </w:t>
            </w:r>
          </w:p>
          <w:p w14:paraId="6220C770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气相色谱-质谱法</w:t>
            </w:r>
          </w:p>
        </w:tc>
        <w:tc>
          <w:tcPr>
            <w:tcW w:w="20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222D1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HJ 699-2014</w:t>
            </w:r>
          </w:p>
        </w:tc>
        <w:tc>
          <w:tcPr>
            <w:tcW w:w="9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2F930E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0.031</w:t>
            </w:r>
          </w:p>
        </w:tc>
      </w:tr>
      <w:bookmarkEnd w:id="0"/>
    </w:tbl>
    <w:p w14:paraId="62D52C9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5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4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sz w:val="24"/>
          <w:highlight w:val="none"/>
        </w:rPr>
        <w:t>表</w:t>
      </w:r>
      <w:r>
        <w:rPr>
          <w:rFonts w:ascii="Times New Roman" w:hAnsi="Times New Roman" w:eastAsia="宋体" w:cs="Times New Roman"/>
          <w:b/>
          <w:bCs/>
          <w:sz w:val="24"/>
          <w:highlight w:val="none"/>
        </w:rPr>
        <w:fldChar w:fldCharType="begin"/>
      </w:r>
      <w:r>
        <w:rPr>
          <w:rFonts w:ascii="Times New Roman" w:hAnsi="Times New Roman" w:eastAsia="宋体" w:cs="Times New Roman"/>
          <w:b/>
          <w:bCs/>
          <w:sz w:val="24"/>
          <w:highlight w:val="none"/>
        </w:rPr>
        <w:instrText xml:space="preserve"> SEQ 表 \* ARABIC </w:instrText>
      </w:r>
      <w:r>
        <w:rPr>
          <w:rFonts w:ascii="Times New Roman" w:hAnsi="Times New Roman" w:eastAsia="宋体" w:cs="Times New Roman"/>
          <w:b/>
          <w:bCs/>
          <w:sz w:val="24"/>
          <w:highlight w:val="none"/>
        </w:rPr>
        <w:fldChar w:fldCharType="separate"/>
      </w:r>
      <w:r>
        <w:rPr>
          <w:rFonts w:ascii="Times New Roman" w:hAnsi="Times New Roman" w:eastAsia="宋体" w:cs="Times New Roman"/>
          <w:b/>
          <w:bCs/>
          <w:sz w:val="24"/>
          <w:highlight w:val="none"/>
        </w:rPr>
        <w:t>2</w:t>
      </w:r>
      <w:r>
        <w:rPr>
          <w:rFonts w:ascii="Times New Roman" w:hAnsi="Times New Roman" w:eastAsia="宋体" w:cs="Times New Roman"/>
          <w:b/>
          <w:bCs/>
          <w:sz w:val="24"/>
          <w:highlight w:val="none"/>
        </w:rPr>
        <w:fldChar w:fldCharType="end"/>
      </w:r>
      <w:r>
        <w:rPr>
          <w:rFonts w:ascii="Times New Roman" w:hAnsi="Times New Roman" w:eastAsia="宋体" w:cs="Times New Roman"/>
          <w:b/>
          <w:bCs/>
          <w:sz w:val="24"/>
          <w:highlight w:val="none"/>
        </w:rPr>
        <w:t xml:space="preserve"> 检测方法依据表</w:t>
      </w:r>
      <w:r>
        <w:rPr>
          <w:rFonts w:hint="eastAsia" w:ascii="Times New Roman" w:hAnsi="Times New Roman" w:eastAsia="宋体" w:cs="Times New Roman"/>
          <w:b/>
          <w:bCs/>
          <w:sz w:val="24"/>
          <w:highlight w:val="none"/>
          <w:lang w:val="en-US" w:eastAsia="zh-CN"/>
        </w:rPr>
        <w:t xml:space="preserve"> 续表</w:t>
      </w:r>
    </w:p>
    <w:tbl>
      <w:tblPr>
        <w:tblStyle w:val="7"/>
        <w:tblW w:w="94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4592"/>
        <w:gridCol w:w="2025"/>
        <w:gridCol w:w="916"/>
      </w:tblGrid>
      <w:tr w14:paraId="57005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5" w:type="dxa"/>
            <w:tcBorders>
              <w:tl2br w:val="nil"/>
              <w:tr2bl w:val="nil"/>
            </w:tcBorders>
            <w:vAlign w:val="center"/>
          </w:tcPr>
          <w:p w14:paraId="0E619DD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检测项目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（单位）</w:t>
            </w:r>
          </w:p>
        </w:tc>
        <w:tc>
          <w:tcPr>
            <w:tcW w:w="4592" w:type="dxa"/>
            <w:tcBorders>
              <w:tl2br w:val="nil"/>
              <w:tr2bl w:val="nil"/>
            </w:tcBorders>
            <w:vAlign w:val="center"/>
          </w:tcPr>
          <w:p w14:paraId="76CEF11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分析方法</w:t>
            </w:r>
          </w:p>
        </w:tc>
        <w:tc>
          <w:tcPr>
            <w:tcW w:w="2025" w:type="dxa"/>
            <w:tcBorders>
              <w:tl2br w:val="nil"/>
              <w:tr2bl w:val="nil"/>
            </w:tcBorders>
            <w:vAlign w:val="center"/>
          </w:tcPr>
          <w:p w14:paraId="4633A14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方法依据</w:t>
            </w:r>
          </w:p>
        </w:tc>
        <w:tc>
          <w:tcPr>
            <w:tcW w:w="916" w:type="dxa"/>
            <w:tcBorders>
              <w:tl2br w:val="nil"/>
              <w:tr2bl w:val="nil"/>
            </w:tcBorders>
            <w:vAlign w:val="center"/>
          </w:tcPr>
          <w:p w14:paraId="748AEF0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检出限</w:t>
            </w:r>
          </w:p>
        </w:tc>
      </w:tr>
      <w:tr w14:paraId="7FD88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BF4D00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’-DDT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8C740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 xml:space="preserve">水质 有机氯农药和氯苯类化合物的测定 </w:t>
            </w:r>
          </w:p>
          <w:p w14:paraId="0D9E7AB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气相色谱-质谱法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AF81E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HJ 699-2014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7A901F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0.043</w:t>
            </w:r>
          </w:p>
        </w:tc>
      </w:tr>
      <w:tr w14:paraId="3C682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0282860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阿特拉津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072FD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生活饮用水标准检验方法 第8部分：有机物指标（附录B）固相萃取气相色谱质谱法测定的半挥发性有机物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335524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GB/T 5750.8-2023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11A5D6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0.078</w:t>
            </w:r>
          </w:p>
        </w:tc>
      </w:tr>
      <w:tr w14:paraId="32411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FBF81C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邻苯二甲酸二丁酯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8105D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生活饮用水标准检验方法 第8部分：有机物指标（附录B）固相萃取气相色谱质谱法测定的半挥发性有机物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A622EC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GB/T 5750.8-2023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18B2D9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/</w:t>
            </w:r>
          </w:p>
        </w:tc>
      </w:tr>
      <w:tr w14:paraId="202CF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ACC75EC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邻苯二甲酸二（2-乙基己基）酯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42843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生活饮用水标准检验方法 第8部分：有机物指标（附录B）固相萃取气相色谱质谱法测定的半挥发性有机物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5D858F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GB/T 5750.8-2023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FEED78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/</w:t>
            </w:r>
          </w:p>
        </w:tc>
      </w:tr>
      <w:tr w14:paraId="05F84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1ADFD5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苯并[a]芘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g/L）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C9166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highlight w:val="none"/>
              </w:rPr>
              <w:t>水和废水监测分析方法/第四篇/第四章/十四/（二）/多环芳烃 气相色谱-质谱法（GC-MS）（C）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30EA4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国家环境保护总局（2002）第四版</w:t>
            </w:r>
          </w:p>
          <w:p w14:paraId="788C4929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（增补版）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205EC9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1.0</w:t>
            </w:r>
          </w:p>
        </w:tc>
      </w:tr>
      <w:tr w14:paraId="77B98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126C25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硝基苯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65827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水质 硝基苯类化合物的测定 气相色谱-质谱法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BF0A1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716-2014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D41952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0.04</w:t>
            </w:r>
          </w:p>
        </w:tc>
      </w:tr>
      <w:tr w14:paraId="76ACD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39172F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间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-硝基氯苯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3FA1F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水质 硝基苯类化合物的测定 气相色谱-质谱法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4958B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716-2014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5BF153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0.05</w:t>
            </w:r>
          </w:p>
        </w:tc>
      </w:tr>
      <w:tr w14:paraId="6B833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8B0AEC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对-硝基氯苯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27321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水质 硝基苯类化合物的测定 气相色谱-质谱法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142BE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716-2014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E3057B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0.05</w:t>
            </w:r>
          </w:p>
        </w:tc>
      </w:tr>
      <w:tr w14:paraId="3274B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96B167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邻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-硝基氯苯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4679F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水质 硝基苯类化合物的测定 气相色谱-质谱法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32099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716-2014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74353F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0.05</w:t>
            </w:r>
          </w:p>
        </w:tc>
      </w:tr>
      <w:tr w14:paraId="6FE16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4A78EC7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对-二硝基苯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D54E8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水质 硝基苯类化合物的测定 气相色谱-质谱法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7CF86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716-2014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B6D8A0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0.05</w:t>
            </w:r>
          </w:p>
        </w:tc>
      </w:tr>
      <w:tr w14:paraId="2E454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7056659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间-二硝基苯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0D6C2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水质 硝基苯类化合物的测定 气相色谱-质谱法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104C3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716-2014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D20272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0.05</w:t>
            </w:r>
          </w:p>
        </w:tc>
      </w:tr>
      <w:tr w14:paraId="6C9F7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8E08AF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邻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-二硝基苯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556AC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</w:rPr>
              <w:t>水质 硝基苯类化合物的测定 气相色谱-质谱法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8D5B0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HJ 716-2014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163BC3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0.05</w:t>
            </w:r>
          </w:p>
        </w:tc>
      </w:tr>
    </w:tbl>
    <w:p w14:paraId="42A1CEB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50" w:line="360" w:lineRule="auto"/>
        <w:jc w:val="center"/>
        <w:textAlignment w:val="auto"/>
        <w:outlineLvl w:val="9"/>
        <w:rPr>
          <w:rFonts w:hint="default" w:eastAsia="宋体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sz w:val="24"/>
          <w:highlight w:val="none"/>
        </w:rPr>
        <w:t>表</w:t>
      </w:r>
      <w:r>
        <w:rPr>
          <w:rFonts w:hint="eastAsia" w:ascii="Times New Roman" w:hAnsi="Times New Roman" w:eastAsia="宋体" w:cs="Times New Roman"/>
          <w:b/>
          <w:bCs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b/>
          <w:bCs/>
          <w:sz w:val="24"/>
          <w:highlight w:val="none"/>
        </w:rPr>
        <w:t xml:space="preserve"> 仪器信息表</w:t>
      </w:r>
    </w:p>
    <w:tbl>
      <w:tblPr>
        <w:tblStyle w:val="8"/>
        <w:tblW w:w="97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3"/>
        <w:gridCol w:w="2323"/>
        <w:gridCol w:w="2276"/>
        <w:gridCol w:w="2046"/>
      </w:tblGrid>
      <w:tr w14:paraId="0ED83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93" w:type="dxa"/>
            <w:tcBorders>
              <w:tl2br w:val="nil"/>
              <w:tr2bl w:val="nil"/>
            </w:tcBorders>
            <w:vAlign w:val="center"/>
          </w:tcPr>
          <w:p w14:paraId="2997DA91">
            <w:pPr>
              <w:pStyle w:val="2"/>
              <w:ind w:firstLine="0" w:firstLineChars="0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仪器名称</w:t>
            </w:r>
          </w:p>
        </w:tc>
        <w:tc>
          <w:tcPr>
            <w:tcW w:w="2323" w:type="dxa"/>
            <w:tcBorders>
              <w:tl2br w:val="nil"/>
              <w:tr2bl w:val="nil"/>
            </w:tcBorders>
            <w:vAlign w:val="center"/>
          </w:tcPr>
          <w:p w14:paraId="0C7AC313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仪器型号</w:t>
            </w:r>
          </w:p>
        </w:tc>
        <w:tc>
          <w:tcPr>
            <w:tcW w:w="2276" w:type="dxa"/>
            <w:tcBorders>
              <w:tl2br w:val="nil"/>
              <w:tr2bl w:val="nil"/>
            </w:tcBorders>
            <w:vAlign w:val="center"/>
          </w:tcPr>
          <w:p w14:paraId="267D0219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仪器编号</w:t>
            </w:r>
          </w:p>
        </w:tc>
        <w:tc>
          <w:tcPr>
            <w:tcW w:w="2046" w:type="dxa"/>
            <w:tcBorders>
              <w:tl2br w:val="nil"/>
              <w:tr2bl w:val="nil"/>
            </w:tcBorders>
            <w:vAlign w:val="center"/>
          </w:tcPr>
          <w:p w14:paraId="6BBAD2A3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仪器检定日期</w:t>
            </w:r>
          </w:p>
        </w:tc>
      </w:tr>
      <w:tr w14:paraId="57A4F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671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Style w:val="1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>F2 pH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计</w:t>
            </w:r>
            <w:r>
              <w:rPr>
                <w:rStyle w:val="16"/>
                <w:rFonts w:hint="default" w:ascii="Times New Roman" w:hAnsi="Times New Roman" w:eastAsia="等线" w:cs="Times New Roman"/>
                <w:color w:val="auto"/>
                <w:sz w:val="21"/>
                <w:szCs w:val="21"/>
                <w:lang w:val="en-US" w:eastAsia="zh-CN" w:bidi="ar"/>
              </w:rPr>
              <w:t xml:space="preserve"> </w:t>
            </w:r>
          </w:p>
        </w:tc>
        <w:tc>
          <w:tcPr>
            <w:tcW w:w="2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1B0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F2-Standard</w:t>
            </w:r>
          </w:p>
        </w:tc>
        <w:tc>
          <w:tcPr>
            <w:tcW w:w="22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92F1D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LH-11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0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E83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等线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2025.09.16</w:t>
            </w:r>
          </w:p>
        </w:tc>
      </w:tr>
      <w:tr w14:paraId="11682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80C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便携式溶解氧测定仪</w:t>
            </w:r>
          </w:p>
        </w:tc>
        <w:tc>
          <w:tcPr>
            <w:tcW w:w="2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350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JPB-607A</w:t>
            </w:r>
          </w:p>
        </w:tc>
        <w:tc>
          <w:tcPr>
            <w:tcW w:w="22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676EC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/>
              </w:rPr>
              <w:t>LH-025</w:t>
            </w:r>
          </w:p>
        </w:tc>
        <w:tc>
          <w:tcPr>
            <w:tcW w:w="20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248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等线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等线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.0</w:t>
            </w:r>
            <w:r>
              <w:rPr>
                <w:rFonts w:hint="eastAsia" w:ascii="Times New Roman" w:hAnsi="Times New Roman" w:eastAsia="等线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等线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等线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</w:tr>
      <w:tr w14:paraId="18D40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6F7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COD恒温加热器</w:t>
            </w:r>
          </w:p>
        </w:tc>
        <w:tc>
          <w:tcPr>
            <w:tcW w:w="2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24E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JC-101A</w:t>
            </w:r>
          </w:p>
        </w:tc>
        <w:tc>
          <w:tcPr>
            <w:tcW w:w="22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525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LH-068</w:t>
            </w:r>
          </w:p>
        </w:tc>
        <w:tc>
          <w:tcPr>
            <w:tcW w:w="20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FEC15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430CD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7CE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恒温恒湿箱</w:t>
            </w:r>
          </w:p>
        </w:tc>
        <w:tc>
          <w:tcPr>
            <w:tcW w:w="2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E57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WS150III</w:t>
            </w:r>
          </w:p>
        </w:tc>
        <w:tc>
          <w:tcPr>
            <w:tcW w:w="22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29C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LH-039</w:t>
            </w:r>
          </w:p>
        </w:tc>
        <w:tc>
          <w:tcPr>
            <w:tcW w:w="20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3A3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.0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</w:tr>
      <w:tr w14:paraId="70D15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09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15508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溶解氧测定仪</w:t>
            </w:r>
          </w:p>
        </w:tc>
        <w:tc>
          <w:tcPr>
            <w:tcW w:w="23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E0B13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JPSJ-605</w:t>
            </w:r>
          </w:p>
        </w:tc>
        <w:tc>
          <w:tcPr>
            <w:tcW w:w="227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920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LH-159</w:t>
            </w:r>
          </w:p>
        </w:tc>
        <w:tc>
          <w:tcPr>
            <w:tcW w:w="20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8DD9B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.0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</w:tr>
    </w:tbl>
    <w:p w14:paraId="5F4404F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Lines="50" w:line="360" w:lineRule="auto"/>
        <w:jc w:val="center"/>
        <w:textAlignment w:val="auto"/>
        <w:outlineLvl w:val="9"/>
        <w:rPr>
          <w:rFonts w:hint="default" w:eastAsia="宋体"/>
          <w:highlight w:val="none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sz w:val="24"/>
          <w:highlight w:val="none"/>
        </w:rPr>
        <w:t>表</w:t>
      </w:r>
      <w:r>
        <w:rPr>
          <w:rFonts w:hint="eastAsia" w:ascii="Times New Roman" w:hAnsi="Times New Roman" w:eastAsia="宋体" w:cs="Times New Roman"/>
          <w:b/>
          <w:bCs/>
          <w:sz w:val="24"/>
          <w:highlight w:val="none"/>
          <w:lang w:val="en-US" w:eastAsia="zh-CN"/>
        </w:rPr>
        <w:t>3</w:t>
      </w:r>
      <w:r>
        <w:rPr>
          <w:rFonts w:ascii="Times New Roman" w:hAnsi="Times New Roman" w:eastAsia="宋体" w:cs="Times New Roman"/>
          <w:b/>
          <w:bCs/>
          <w:sz w:val="24"/>
          <w:highlight w:val="none"/>
        </w:rPr>
        <w:t xml:space="preserve"> 仪器信息表</w:t>
      </w:r>
      <w:r>
        <w:rPr>
          <w:rFonts w:hint="eastAsia" w:ascii="Times New Roman" w:hAnsi="Times New Roman" w:eastAsia="宋体" w:cs="Times New Roman"/>
          <w:b/>
          <w:bCs/>
          <w:sz w:val="24"/>
          <w:highlight w:val="none"/>
          <w:lang w:val="en-US" w:eastAsia="zh-CN"/>
        </w:rPr>
        <w:t xml:space="preserve"> 续表</w:t>
      </w:r>
    </w:p>
    <w:tbl>
      <w:tblPr>
        <w:tblStyle w:val="8"/>
        <w:tblW w:w="9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0"/>
        <w:gridCol w:w="2314"/>
        <w:gridCol w:w="2267"/>
        <w:gridCol w:w="2037"/>
      </w:tblGrid>
      <w:tr w14:paraId="69F76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080" w:type="dxa"/>
            <w:tcBorders>
              <w:tl2br w:val="nil"/>
              <w:tr2bl w:val="nil"/>
            </w:tcBorders>
            <w:vAlign w:val="center"/>
          </w:tcPr>
          <w:p w14:paraId="30DEB63C">
            <w:pPr>
              <w:pStyle w:val="2"/>
              <w:ind w:firstLine="0" w:firstLineChars="0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仪器名称</w:t>
            </w:r>
          </w:p>
        </w:tc>
        <w:tc>
          <w:tcPr>
            <w:tcW w:w="2314" w:type="dxa"/>
            <w:tcBorders>
              <w:tl2br w:val="nil"/>
              <w:tr2bl w:val="nil"/>
            </w:tcBorders>
            <w:vAlign w:val="center"/>
          </w:tcPr>
          <w:p w14:paraId="42B671CC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仪器型号</w:t>
            </w:r>
          </w:p>
        </w:tc>
        <w:tc>
          <w:tcPr>
            <w:tcW w:w="2267" w:type="dxa"/>
            <w:tcBorders>
              <w:tl2br w:val="nil"/>
              <w:tr2bl w:val="nil"/>
            </w:tcBorders>
            <w:vAlign w:val="center"/>
          </w:tcPr>
          <w:p w14:paraId="6234F922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仪器编号</w:t>
            </w:r>
          </w:p>
        </w:tc>
        <w:tc>
          <w:tcPr>
            <w:tcW w:w="2037" w:type="dxa"/>
            <w:tcBorders>
              <w:tl2br w:val="nil"/>
              <w:tr2bl w:val="nil"/>
            </w:tcBorders>
            <w:vAlign w:val="center"/>
          </w:tcPr>
          <w:p w14:paraId="7C7728E7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仪器检定日期</w:t>
            </w:r>
          </w:p>
        </w:tc>
      </w:tr>
      <w:tr w14:paraId="564F7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8A4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可见分光光度计</w:t>
            </w:r>
          </w:p>
        </w:tc>
        <w:tc>
          <w:tcPr>
            <w:tcW w:w="2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073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V-5600</w:t>
            </w:r>
          </w:p>
        </w:tc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F28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LH-218</w:t>
            </w:r>
          </w:p>
        </w:tc>
        <w:tc>
          <w:tcPr>
            <w:tcW w:w="20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5EF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.02.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06</w:t>
            </w:r>
          </w:p>
        </w:tc>
      </w:tr>
      <w:tr w14:paraId="2AB56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031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手提式高压蒸汽灭菌器</w:t>
            </w:r>
          </w:p>
        </w:tc>
        <w:tc>
          <w:tcPr>
            <w:tcW w:w="2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D16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DSX-18L</w:t>
            </w:r>
          </w:p>
        </w:tc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847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LH-060</w:t>
            </w:r>
          </w:p>
        </w:tc>
        <w:tc>
          <w:tcPr>
            <w:tcW w:w="20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B3D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2025.08.04</w:t>
            </w:r>
          </w:p>
        </w:tc>
      </w:tr>
      <w:tr w14:paraId="4775A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1F7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紫外可见分光光度计</w:t>
            </w:r>
          </w:p>
        </w:tc>
        <w:tc>
          <w:tcPr>
            <w:tcW w:w="2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89C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N4S</w:t>
            </w:r>
            <w:r>
              <w:rPr>
                <w:rStyle w:val="13"/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755B</w:t>
            </w:r>
            <w:r>
              <w:rPr>
                <w:rStyle w:val="13"/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67F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LH-028</w:t>
            </w:r>
          </w:p>
        </w:tc>
        <w:tc>
          <w:tcPr>
            <w:tcW w:w="20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B30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.02.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06</w:t>
            </w:r>
          </w:p>
        </w:tc>
      </w:tr>
      <w:tr w14:paraId="78974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C79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手提式高压蒸汽灭菌器</w:t>
            </w:r>
          </w:p>
        </w:tc>
        <w:tc>
          <w:tcPr>
            <w:tcW w:w="2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34F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DSX-18L</w:t>
            </w:r>
          </w:p>
        </w:tc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E54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LH-112</w:t>
            </w:r>
          </w:p>
        </w:tc>
        <w:tc>
          <w:tcPr>
            <w:tcW w:w="20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1BF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2025.08.04</w:t>
            </w:r>
          </w:p>
        </w:tc>
      </w:tr>
      <w:tr w14:paraId="12A77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7DC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智能一体化蒸馏仪</w:t>
            </w:r>
          </w:p>
        </w:tc>
        <w:tc>
          <w:tcPr>
            <w:tcW w:w="2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3B8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ZL-600L</w:t>
            </w:r>
          </w:p>
        </w:tc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67D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LH-211</w:t>
            </w:r>
          </w:p>
        </w:tc>
        <w:tc>
          <w:tcPr>
            <w:tcW w:w="20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5A3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2988C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BD5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硫化物酸化吹脱系统</w:t>
            </w:r>
          </w:p>
        </w:tc>
        <w:tc>
          <w:tcPr>
            <w:tcW w:w="2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BE6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ST201A</w:t>
            </w:r>
          </w:p>
        </w:tc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A0A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LH-098</w:t>
            </w:r>
          </w:p>
        </w:tc>
        <w:tc>
          <w:tcPr>
            <w:tcW w:w="20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A67AD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610AD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2AC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智能一体化蒸馏仪</w:t>
            </w:r>
          </w:p>
        </w:tc>
        <w:tc>
          <w:tcPr>
            <w:tcW w:w="2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EA6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ZL-600L</w:t>
            </w:r>
          </w:p>
        </w:tc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65C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LH-209</w:t>
            </w:r>
          </w:p>
        </w:tc>
        <w:tc>
          <w:tcPr>
            <w:tcW w:w="20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E7C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1B235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4DB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立式压力蒸汽灭菌器</w:t>
            </w:r>
          </w:p>
        </w:tc>
        <w:tc>
          <w:tcPr>
            <w:tcW w:w="2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89B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BXM-30R</w:t>
            </w:r>
          </w:p>
        </w:tc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CD2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LH-064</w:t>
            </w:r>
          </w:p>
        </w:tc>
        <w:tc>
          <w:tcPr>
            <w:tcW w:w="20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E16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2025.08.04</w:t>
            </w:r>
          </w:p>
        </w:tc>
      </w:tr>
      <w:tr w14:paraId="6E699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5CE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生化培养箱</w:t>
            </w:r>
          </w:p>
        </w:tc>
        <w:tc>
          <w:tcPr>
            <w:tcW w:w="2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923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SHX-150III</w:t>
            </w:r>
          </w:p>
        </w:tc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AB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LH-057</w:t>
            </w:r>
          </w:p>
        </w:tc>
        <w:tc>
          <w:tcPr>
            <w:tcW w:w="20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9A4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.0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</w:tr>
      <w:tr w14:paraId="0E844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49B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生化培养箱</w:t>
            </w:r>
          </w:p>
        </w:tc>
        <w:tc>
          <w:tcPr>
            <w:tcW w:w="2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44A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SHX-150III</w:t>
            </w:r>
          </w:p>
        </w:tc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5C0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LH-012</w:t>
            </w:r>
          </w:p>
        </w:tc>
        <w:tc>
          <w:tcPr>
            <w:tcW w:w="20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67B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.0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</w:tr>
      <w:tr w14:paraId="436CA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31E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超净工作台</w:t>
            </w:r>
          </w:p>
        </w:tc>
        <w:tc>
          <w:tcPr>
            <w:tcW w:w="2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C50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SW-CJ-2D</w:t>
            </w:r>
          </w:p>
        </w:tc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B59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LH-013</w:t>
            </w:r>
          </w:p>
        </w:tc>
        <w:tc>
          <w:tcPr>
            <w:tcW w:w="20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19291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5B47C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6A2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原子荧光光度计</w:t>
            </w:r>
          </w:p>
        </w:tc>
        <w:tc>
          <w:tcPr>
            <w:tcW w:w="2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538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AFS-8500</w:t>
            </w:r>
          </w:p>
        </w:tc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43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LH-040</w:t>
            </w:r>
          </w:p>
        </w:tc>
        <w:tc>
          <w:tcPr>
            <w:tcW w:w="20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AF6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.02.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06</w:t>
            </w:r>
          </w:p>
        </w:tc>
      </w:tr>
      <w:tr w14:paraId="2317B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30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CEE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原子吸收分光光度计</w:t>
            </w:r>
          </w:p>
        </w:tc>
        <w:tc>
          <w:tcPr>
            <w:tcW w:w="231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FE9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AA-6880F</w:t>
            </w:r>
          </w:p>
        </w:tc>
        <w:tc>
          <w:tcPr>
            <w:tcW w:w="226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F6A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LH-041</w:t>
            </w:r>
          </w:p>
        </w:tc>
        <w:tc>
          <w:tcPr>
            <w:tcW w:w="203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A99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.02.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</w:t>
            </w:r>
          </w:p>
        </w:tc>
      </w:tr>
      <w:tr w14:paraId="6756A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26EA1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数显不锈钢电热板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833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DB-3A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7B8F5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LH-192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6667A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4B63A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36DF4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离子色谱仪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EF0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CIC-D100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9F3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LH-042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BB9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.02.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08</w:t>
            </w:r>
          </w:p>
        </w:tc>
      </w:tr>
      <w:tr w14:paraId="5483F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A3D6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气相色谱-质谱联用仪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BC3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GCMS-QP2010SE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0D8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LH-001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6D6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.02.22</w:t>
            </w:r>
          </w:p>
        </w:tc>
      </w:tr>
      <w:tr w14:paraId="51C4A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6D40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吹扫捕集装置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882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Atomx XYZ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4A7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LH-117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D1410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 w14:paraId="77400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02DD0B6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气相色谱-质谱联用仪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7CC56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 xml:space="preserve">5977B GC/MSD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4EC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LH-158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3CE9E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.0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.2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</w:tr>
    </w:tbl>
    <w:p w14:paraId="6365D8E3">
      <w:pPr>
        <w:pStyle w:val="2"/>
        <w:spacing w:before="156" w:beforeLines="50" w:after="156" w:afterLines="50" w:line="360" w:lineRule="auto"/>
        <w:ind w:left="0" w:leftChars="0" w:firstLine="0" w:firstLineChars="0"/>
        <w:jc w:val="center"/>
        <w:rPr>
          <w:rFonts w:hint="eastAsia" w:ascii="Times New Roman" w:hAnsi="Times New Roman"/>
          <w:b/>
          <w:bCs/>
          <w:sz w:val="24"/>
          <w:szCs w:val="24"/>
        </w:rPr>
      </w:pPr>
    </w:p>
    <w:p w14:paraId="48605267">
      <w:pPr>
        <w:pStyle w:val="2"/>
        <w:spacing w:before="156" w:beforeLines="50" w:after="156" w:afterLines="50" w:line="360" w:lineRule="auto"/>
        <w:ind w:left="0" w:leftChars="0" w:firstLine="0" w:firstLineChars="0"/>
        <w:jc w:val="center"/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表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地表水</w:t>
      </w:r>
      <w:r>
        <w:rPr>
          <w:rFonts w:hint="eastAsia" w:ascii="Times New Roman" w:hAnsi="Times New Roman"/>
          <w:b/>
          <w:bCs/>
          <w:sz w:val="24"/>
          <w:szCs w:val="24"/>
        </w:rPr>
        <w:t>检测结果</w:t>
      </w:r>
    </w:p>
    <w:tbl>
      <w:tblPr>
        <w:tblStyle w:val="8"/>
        <w:tblW w:w="9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1563"/>
        <w:gridCol w:w="1563"/>
        <w:gridCol w:w="1563"/>
        <w:gridCol w:w="1958"/>
        <w:gridCol w:w="1568"/>
      </w:tblGrid>
      <w:tr w14:paraId="5533A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19F455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采样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日期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37AD7F0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检测点位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4E261F9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样品编号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74E8A6B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样品状态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6F2A059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检测项目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（单位）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26FD99D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检测结果</w:t>
            </w:r>
          </w:p>
        </w:tc>
      </w:tr>
      <w:tr w14:paraId="15B22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restart"/>
            <w:tcBorders>
              <w:tl2br w:val="nil"/>
              <w:tr2bl w:val="nil"/>
            </w:tcBorders>
            <w:vAlign w:val="center"/>
          </w:tcPr>
          <w:p w14:paraId="3F94B739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2026.01.08</w:t>
            </w:r>
          </w:p>
        </w:tc>
        <w:tc>
          <w:tcPr>
            <w:tcW w:w="1563" w:type="dxa"/>
            <w:vMerge w:val="restart"/>
            <w:tcBorders>
              <w:tl2br w:val="nil"/>
              <w:tr2bl w:val="nil"/>
            </w:tcBorders>
            <w:vAlign w:val="center"/>
          </w:tcPr>
          <w:p w14:paraId="144EC96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冉海水库</w:t>
            </w:r>
          </w:p>
        </w:tc>
        <w:tc>
          <w:tcPr>
            <w:tcW w:w="1563" w:type="dxa"/>
            <w:vMerge w:val="restart"/>
            <w:tcBorders>
              <w:tl2br w:val="nil"/>
              <w:tr2bl w:val="nil"/>
            </w:tcBorders>
            <w:vAlign w:val="center"/>
          </w:tcPr>
          <w:p w14:paraId="52AB264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HS260108001</w:t>
            </w:r>
          </w:p>
        </w:tc>
        <w:tc>
          <w:tcPr>
            <w:tcW w:w="1563" w:type="dxa"/>
            <w:vMerge w:val="restart"/>
            <w:tcBorders>
              <w:tl2br w:val="nil"/>
              <w:tr2bl w:val="nil"/>
            </w:tcBorders>
            <w:vAlign w:val="center"/>
          </w:tcPr>
          <w:p w14:paraId="7F93AC8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  <w:t>无色无味</w:t>
            </w:r>
          </w:p>
          <w:p w14:paraId="2638AD0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  <w:t>无浮油液体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165A5D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</w:rPr>
              <w:t>H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值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无量纲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0EB741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7.4</w:t>
            </w:r>
            <w:bookmarkStart w:id="1" w:name="_GoBack"/>
            <w:bookmarkEnd w:id="1"/>
          </w:p>
        </w:tc>
      </w:tr>
      <w:tr w14:paraId="5BD3E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2C86019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402AE6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F75D30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8580E5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6FF892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水温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℃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E12916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3.8</w:t>
            </w:r>
          </w:p>
        </w:tc>
      </w:tr>
      <w:tr w14:paraId="7D308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C826B15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8F9B0F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9AE7B0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09D1EF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D5AA1E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溶解氧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BEC269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7.4</w:t>
            </w:r>
          </w:p>
        </w:tc>
      </w:tr>
      <w:tr w14:paraId="4A566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BFE6BB1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511356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099BAB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6F7607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BA5219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透明度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c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06D69E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147</w:t>
            </w:r>
          </w:p>
        </w:tc>
      </w:tr>
      <w:tr w14:paraId="711CB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17CBE0C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FACE3B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BCC55E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A994D4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973A29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高锰酸盐指数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56157F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2.8</w:t>
            </w:r>
          </w:p>
        </w:tc>
      </w:tr>
      <w:tr w14:paraId="2A512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FCE8D73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3E309D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DD55BB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792C5E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479F59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化学需氧量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E112A4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11</w:t>
            </w:r>
          </w:p>
        </w:tc>
      </w:tr>
      <w:tr w14:paraId="27BCA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BED0876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770B6A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341E52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3E2EEE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511968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  <w:t>五日生化需氧量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FADEA1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3.2</w:t>
            </w:r>
          </w:p>
        </w:tc>
      </w:tr>
      <w:tr w14:paraId="18DAF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7260472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5C032F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F06523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1DC6F3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2ED1A78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氨氮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879ACE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0.220</w:t>
            </w:r>
          </w:p>
        </w:tc>
      </w:tr>
      <w:tr w14:paraId="2C8AC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265803B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A4FE52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A9ABEF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BB3B26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22B685">
            <w:pPr>
              <w:pStyle w:val="2"/>
              <w:ind w:firstLine="0" w:firstLineChars="0"/>
              <w:jc w:val="center"/>
              <w:rPr>
                <w:rFonts w:hint="eastAsia" w:ascii="Times New Roman" w:hAnsi="Times New Roman" w:cs="Times New Roman" w:eastAsiaTheme="minorEastAsia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总磷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30A308B9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0.04</w:t>
            </w:r>
          </w:p>
        </w:tc>
      </w:tr>
      <w:tr w14:paraId="4837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97F7AD0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E226E0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7AB5F3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FC1A43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8ED084">
            <w:pPr>
              <w:pStyle w:val="2"/>
              <w:ind w:firstLine="0" w:firstLineChars="0"/>
              <w:jc w:val="center"/>
              <w:rPr>
                <w:rFonts w:hint="eastAsia" w:ascii="Times New Roman" w:hAnsi="Times New Roman" w:cs="Times New Roman" w:eastAsiaTheme="minorEastAsia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总氮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7C23F083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0.85</w:t>
            </w:r>
          </w:p>
        </w:tc>
      </w:tr>
      <w:tr w14:paraId="6D538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33C2417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3AEBEA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F1956F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4FDDFE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0D302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石油类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06C42696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0.01L</w:t>
            </w:r>
          </w:p>
        </w:tc>
      </w:tr>
      <w:tr w14:paraId="73E89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0A46377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CC09EB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94E22F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9FF2A5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6DD30C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  <w:t>挥发酚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6AEC98FC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0.0003L</w:t>
            </w:r>
          </w:p>
        </w:tc>
      </w:tr>
      <w:tr w14:paraId="52656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6FB15A3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EED872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B6D50F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A56B6A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72F62D">
            <w:pPr>
              <w:pStyle w:val="2"/>
              <w:ind w:firstLine="0" w:firstLineChars="0"/>
              <w:jc w:val="center"/>
              <w:rPr>
                <w:rFonts w:hint="default" w:asciiTheme="minorHAnsi" w:hAnsiTheme="minorHAnsi" w:eastAsiaTheme="minorEastAsia" w:cstheme="minorBidi"/>
                <w:color w:val="FF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硫化物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  <w:t>（mg/L）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779D6073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0.01L</w:t>
            </w:r>
          </w:p>
        </w:tc>
      </w:tr>
      <w:tr w14:paraId="29AA2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214863B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D0D0F6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5ED409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0F0AC4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10DEE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  <w:t>阴离子表面活性剂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00A926DC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0.05L</w:t>
            </w:r>
          </w:p>
        </w:tc>
      </w:tr>
      <w:tr w14:paraId="35086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048267C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E353D1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A254B2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82A9D5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D39A0D">
            <w:pPr>
              <w:pStyle w:val="2"/>
              <w:ind w:firstLine="0" w:firstLineChars="0"/>
              <w:jc w:val="center"/>
              <w:rPr>
                <w:rFonts w:hint="eastAsia" w:ascii="Times New Roman" w:hAnsi="Times New Roman" w:cs="Times New Roman" w:eastAsiaTheme="minorEastAsia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  <w:t>六价铬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68A36530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0.004L</w:t>
            </w:r>
          </w:p>
        </w:tc>
      </w:tr>
      <w:tr w14:paraId="4273C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F7744AD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1C9BCE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166257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27BD17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BB70DD">
            <w:pPr>
              <w:pStyle w:val="2"/>
              <w:ind w:firstLine="0" w:firstLineChars="0"/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  <w:t>氰化物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168A0C7E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0.006</w:t>
            </w:r>
          </w:p>
        </w:tc>
      </w:tr>
      <w:tr w14:paraId="21C8B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06562A7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CB91EC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18E2AD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E5C9C6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F1BF72">
            <w:pPr>
              <w:jc w:val="center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甲醛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1AEBFDBA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0.05L</w:t>
            </w:r>
          </w:p>
        </w:tc>
      </w:tr>
      <w:tr w14:paraId="328B8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5624BE4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622167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8CE683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B51284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1663FD">
            <w:pPr>
              <w:pStyle w:val="2"/>
              <w:ind w:firstLine="0" w:firstLineChars="0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  <w:t>粪大肠菌群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MPN/L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208E23F2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50</w:t>
            </w:r>
          </w:p>
        </w:tc>
      </w:tr>
      <w:tr w14:paraId="02F37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3394DE3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B2ADDC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2A72EF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3B196B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9F955F"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氟化物（mg/L）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23432E07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0.534</w:t>
            </w:r>
          </w:p>
        </w:tc>
      </w:tr>
      <w:tr w14:paraId="0F9AE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58E1B2B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4C716F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D47518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47CB6B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B28EE"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氯化物（mg/L）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10245FD9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56.1</w:t>
            </w:r>
          </w:p>
        </w:tc>
      </w:tr>
      <w:tr w14:paraId="10462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7A241B74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备注</w:t>
            </w:r>
          </w:p>
        </w:tc>
        <w:tc>
          <w:tcPr>
            <w:tcW w:w="8215" w:type="dxa"/>
            <w:gridSpan w:val="5"/>
            <w:tcBorders>
              <w:tl2br w:val="nil"/>
              <w:tr2bl w:val="nil"/>
            </w:tcBorders>
            <w:vAlign w:val="center"/>
          </w:tcPr>
          <w:p w14:paraId="5B8DD0A1"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地表水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每天检测1次，检测一天。</w:t>
            </w:r>
          </w:p>
        </w:tc>
      </w:tr>
    </w:tbl>
    <w:p w14:paraId="224BA1C1">
      <w:pPr>
        <w:pStyle w:val="2"/>
        <w:spacing w:before="156" w:beforeLines="50" w:after="156" w:afterLines="50" w:line="360" w:lineRule="auto"/>
        <w:ind w:left="0" w:leftChars="0" w:firstLine="0" w:firstLineChars="0"/>
        <w:jc w:val="center"/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表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地表水</w:t>
      </w:r>
      <w:r>
        <w:rPr>
          <w:rFonts w:hint="eastAsia" w:ascii="Times New Roman" w:hAnsi="Times New Roman"/>
          <w:b/>
          <w:bCs/>
          <w:sz w:val="24"/>
          <w:szCs w:val="24"/>
        </w:rPr>
        <w:t>检测结果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 xml:space="preserve"> 续表</w:t>
      </w:r>
    </w:p>
    <w:tbl>
      <w:tblPr>
        <w:tblStyle w:val="8"/>
        <w:tblW w:w="9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1563"/>
        <w:gridCol w:w="1563"/>
        <w:gridCol w:w="1563"/>
        <w:gridCol w:w="1958"/>
        <w:gridCol w:w="1568"/>
      </w:tblGrid>
      <w:tr w14:paraId="0B2B2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16E155C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采样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日期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2A61DB8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检测点位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4686CE6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样品编号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4D091E2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样品状态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2DF1634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检测项目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（单位）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5BE49B2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检测结果</w:t>
            </w:r>
          </w:p>
        </w:tc>
      </w:tr>
      <w:tr w14:paraId="52897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restart"/>
            <w:tcBorders>
              <w:tl2br w:val="nil"/>
              <w:tr2bl w:val="nil"/>
            </w:tcBorders>
            <w:vAlign w:val="center"/>
          </w:tcPr>
          <w:p w14:paraId="1A9A9CEA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2026.01.08</w:t>
            </w:r>
          </w:p>
        </w:tc>
        <w:tc>
          <w:tcPr>
            <w:tcW w:w="1563" w:type="dxa"/>
            <w:vMerge w:val="restart"/>
            <w:tcBorders>
              <w:tl2br w:val="nil"/>
              <w:tr2bl w:val="nil"/>
            </w:tcBorders>
            <w:vAlign w:val="center"/>
          </w:tcPr>
          <w:p w14:paraId="20EACDC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冉海水库</w:t>
            </w:r>
          </w:p>
        </w:tc>
        <w:tc>
          <w:tcPr>
            <w:tcW w:w="1563" w:type="dxa"/>
            <w:vMerge w:val="restart"/>
            <w:tcBorders>
              <w:tl2br w:val="nil"/>
              <w:tr2bl w:val="nil"/>
            </w:tcBorders>
            <w:vAlign w:val="center"/>
          </w:tcPr>
          <w:p w14:paraId="3AACDD5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HS260108001</w:t>
            </w:r>
          </w:p>
        </w:tc>
        <w:tc>
          <w:tcPr>
            <w:tcW w:w="1563" w:type="dxa"/>
            <w:vMerge w:val="restart"/>
            <w:tcBorders>
              <w:tl2br w:val="nil"/>
              <w:tr2bl w:val="nil"/>
            </w:tcBorders>
            <w:vAlign w:val="center"/>
          </w:tcPr>
          <w:p w14:paraId="549D013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  <w:t>无色无味</w:t>
            </w:r>
          </w:p>
          <w:p w14:paraId="66A433F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  <w:t>无浮油液体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A7712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eastAsia="zh-CN"/>
              </w:rPr>
              <w:t>硝酸盐（氮）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（mg/L）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6024B6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  <w:t>0.380</w:t>
            </w:r>
          </w:p>
        </w:tc>
      </w:tr>
      <w:tr w14:paraId="442FF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D36B610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5BD746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B74DB0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ADD6B5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80446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硫酸盐（mg/L）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FA330E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72.2</w:t>
            </w:r>
          </w:p>
        </w:tc>
      </w:tr>
      <w:tr w14:paraId="122EA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D7939A8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242018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AA41B2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312CA9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D8EF21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  <w:t>铜（μg/L）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C42E00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5L</w:t>
            </w:r>
          </w:p>
        </w:tc>
      </w:tr>
      <w:tr w14:paraId="1A58D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E2E4246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45597D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89519A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F93FAF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BC3086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锌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mg/L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90ABF9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0.05L</w:t>
            </w:r>
          </w:p>
        </w:tc>
      </w:tr>
      <w:tr w14:paraId="201E1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DDE6EA2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582AEA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E023FB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D38836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03474B"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  <w:t>铅（μg/L）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6083AE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2.5L</w:t>
            </w:r>
          </w:p>
        </w:tc>
      </w:tr>
      <w:tr w14:paraId="61A64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2003728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D65DFD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331DB2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D63D67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D495D8"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  <w:t>镉（μg/L）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D4BFC0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0.5L</w:t>
            </w:r>
          </w:p>
        </w:tc>
      </w:tr>
      <w:tr w14:paraId="1B5D8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2DC086A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C17DD6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A34A3A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5FBDAC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4E9B36"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  <w:t>铁（mg/L）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420B00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0.14</w:t>
            </w:r>
          </w:p>
        </w:tc>
      </w:tr>
      <w:tr w14:paraId="20311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051D5A1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D07B85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357F6D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C85454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6B9286">
            <w:pPr>
              <w:pStyle w:val="2"/>
              <w:ind w:firstLine="0" w:firstLineChars="0"/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锰（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mg/L</w:t>
            </w:r>
            <w:r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8DC04D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0.01L</w:t>
            </w:r>
          </w:p>
        </w:tc>
      </w:tr>
      <w:tr w14:paraId="0A742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ADEB3C1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8B0AE3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00BD87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F37FE8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6F7AD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  <w:t>铍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μg/L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BF9C8D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0.02L</w:t>
            </w:r>
          </w:p>
        </w:tc>
      </w:tr>
      <w:tr w14:paraId="7EB27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E1C3307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94FB4B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BBAC67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E446D3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489D08"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镍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highlight w:val="none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A38C3E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5L</w:t>
            </w:r>
          </w:p>
        </w:tc>
      </w:tr>
      <w:tr w14:paraId="22DE8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CFA364D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8134EE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ED2EB1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886FB9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2F7C9F"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钼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μg/L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4ABE42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2.0</w:t>
            </w:r>
          </w:p>
        </w:tc>
      </w:tr>
      <w:tr w14:paraId="6872A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1279E9E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4DFC5A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E5B0B6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9F04C5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A4F64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highlight w:val="none"/>
                <w:lang w:val="en-US" w:eastAsia="zh-CN" w:bidi="ar-SA"/>
              </w:rPr>
              <w:t>钴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μ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FE387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2L</w:t>
            </w:r>
          </w:p>
        </w:tc>
      </w:tr>
      <w:tr w14:paraId="5A6BA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1CF5E1C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559E71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CBFFC9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532168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D1AB95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钡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μg/L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2AFBB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86.6</w:t>
            </w:r>
          </w:p>
        </w:tc>
      </w:tr>
      <w:tr w14:paraId="00A6B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6552CE3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8B4F40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2E85C7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D24363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C3BD55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钒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C8B02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0.003L</w:t>
            </w:r>
          </w:p>
        </w:tc>
      </w:tr>
      <w:tr w14:paraId="2EBE8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5936290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1D4F85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C81AF6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0730F1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923A7A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铊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μg/L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0361D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0.01L</w:t>
            </w:r>
          </w:p>
        </w:tc>
      </w:tr>
      <w:tr w14:paraId="4DACB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3ED41A6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28094C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7015B9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D90529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D0280D">
            <w:pPr>
              <w:pStyle w:val="2"/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eastAsia="zh-CN"/>
              </w:rPr>
              <w:t>汞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μg/L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39B6F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0.04L</w:t>
            </w:r>
          </w:p>
        </w:tc>
      </w:tr>
      <w:tr w14:paraId="7B855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429B2A5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94BC0D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F94A13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706E2D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E5F1D0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砷（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μg/L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75FA5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2.6</w:t>
            </w:r>
          </w:p>
        </w:tc>
      </w:tr>
      <w:tr w14:paraId="4DC20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A66E365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E5129A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99D413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C82ACD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C4B695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硒（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</w:rPr>
              <w:t>μg/L</w:t>
            </w:r>
            <w:r>
              <w:rPr>
                <w:rFonts w:hint="eastAsia" w:ascii="Times New Roman" w:hAnsi="Times New Roman" w:cs="Times New Roman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6E7B2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0.4L</w:t>
            </w:r>
          </w:p>
        </w:tc>
      </w:tr>
      <w:tr w14:paraId="3AC6E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E1479DD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F70390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FF9A22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2DC668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20F22A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锑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μg/L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07D62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0.3</w:t>
            </w:r>
          </w:p>
        </w:tc>
      </w:tr>
      <w:tr w14:paraId="2469D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D913105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BD6E83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3D55F8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8C5607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ED3E9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硼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（mg/L）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E9A06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0.02</w:t>
            </w:r>
          </w:p>
        </w:tc>
      </w:tr>
      <w:tr w14:paraId="31342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3E87F9DA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备注</w:t>
            </w:r>
          </w:p>
        </w:tc>
        <w:tc>
          <w:tcPr>
            <w:tcW w:w="8215" w:type="dxa"/>
            <w:gridSpan w:val="5"/>
            <w:tcBorders>
              <w:tl2br w:val="nil"/>
              <w:tr2bl w:val="nil"/>
            </w:tcBorders>
            <w:vAlign w:val="center"/>
          </w:tcPr>
          <w:p w14:paraId="7EFF4E4A"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地表水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每天检测1次，检测一天。</w:t>
            </w:r>
          </w:p>
        </w:tc>
      </w:tr>
    </w:tbl>
    <w:p w14:paraId="2892E34A">
      <w:pPr>
        <w:pStyle w:val="2"/>
        <w:spacing w:before="156" w:beforeLines="50" w:after="156" w:afterLines="50" w:line="360" w:lineRule="auto"/>
        <w:ind w:left="0" w:leftChars="0" w:firstLine="0" w:firstLineChars="0"/>
        <w:jc w:val="center"/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表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地表水</w:t>
      </w:r>
      <w:r>
        <w:rPr>
          <w:rFonts w:hint="eastAsia" w:ascii="Times New Roman" w:hAnsi="Times New Roman"/>
          <w:b/>
          <w:bCs/>
          <w:sz w:val="24"/>
          <w:szCs w:val="24"/>
        </w:rPr>
        <w:t>检测结果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 xml:space="preserve"> 续表</w:t>
      </w:r>
    </w:p>
    <w:tbl>
      <w:tblPr>
        <w:tblStyle w:val="8"/>
        <w:tblW w:w="9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1563"/>
        <w:gridCol w:w="1563"/>
        <w:gridCol w:w="1563"/>
        <w:gridCol w:w="1958"/>
        <w:gridCol w:w="1568"/>
      </w:tblGrid>
      <w:tr w14:paraId="5D5ED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220E6A3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采样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日期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CD54CE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检测点位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1FD55DF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样品编号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7D8D0E6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样品状态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09B31A3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检测项目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（单位）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0463702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检测结果</w:t>
            </w:r>
          </w:p>
        </w:tc>
      </w:tr>
      <w:tr w14:paraId="6B48B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restart"/>
            <w:tcBorders>
              <w:tl2br w:val="nil"/>
              <w:tr2bl w:val="nil"/>
            </w:tcBorders>
            <w:vAlign w:val="center"/>
          </w:tcPr>
          <w:p w14:paraId="4A407D77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2026.01.08</w:t>
            </w:r>
          </w:p>
        </w:tc>
        <w:tc>
          <w:tcPr>
            <w:tcW w:w="1563" w:type="dxa"/>
            <w:vMerge w:val="restart"/>
            <w:tcBorders>
              <w:tl2br w:val="nil"/>
              <w:tr2bl w:val="nil"/>
            </w:tcBorders>
            <w:vAlign w:val="center"/>
          </w:tcPr>
          <w:p w14:paraId="29E318E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冉海水库</w:t>
            </w:r>
          </w:p>
        </w:tc>
        <w:tc>
          <w:tcPr>
            <w:tcW w:w="1563" w:type="dxa"/>
            <w:vMerge w:val="restart"/>
            <w:tcBorders>
              <w:tl2br w:val="nil"/>
              <w:tr2bl w:val="nil"/>
            </w:tcBorders>
            <w:vAlign w:val="center"/>
          </w:tcPr>
          <w:p w14:paraId="72E9BC2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HS260108001</w:t>
            </w:r>
          </w:p>
        </w:tc>
        <w:tc>
          <w:tcPr>
            <w:tcW w:w="1563" w:type="dxa"/>
            <w:vMerge w:val="restart"/>
            <w:tcBorders>
              <w:tl2br w:val="nil"/>
              <w:tr2bl w:val="nil"/>
            </w:tcBorders>
            <w:vAlign w:val="center"/>
          </w:tcPr>
          <w:p w14:paraId="2596BF5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  <w:t>无色无味</w:t>
            </w:r>
          </w:p>
          <w:p w14:paraId="37E0CF8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  <w:t>无浮油液体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39172F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bidi="ar"/>
              </w:rPr>
              <w:t>叶绿素a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highlight w:val="none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7359E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2L</w:t>
            </w:r>
          </w:p>
        </w:tc>
      </w:tr>
      <w:tr w14:paraId="07982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7AE017A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867BE6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BFFB34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113F87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5FA832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三氯甲烷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FFB6AF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0.4L</w:t>
            </w:r>
          </w:p>
        </w:tc>
      </w:tr>
      <w:tr w14:paraId="6F8F4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8CF3968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EA7FBF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FA719A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04BF46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560F6C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四氯化碳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0A1B14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0.4L</w:t>
            </w:r>
          </w:p>
        </w:tc>
      </w:tr>
      <w:tr w14:paraId="4C925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22AD003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EAB33E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7E53C2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6DE2CD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84A59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苯（μg/L）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5D6EE3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0.4L</w:t>
            </w:r>
          </w:p>
        </w:tc>
      </w:tr>
      <w:tr w14:paraId="0BE24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A37D022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70F98D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81E6C5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373D42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425D7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三氯乙烯（μg/L）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58FA40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0.4L</w:t>
            </w:r>
          </w:p>
        </w:tc>
      </w:tr>
      <w:tr w14:paraId="1A37C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87DC030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DCA404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786A01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2BC037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7FF32F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苯（μg/L）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BE465C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0.3L</w:t>
            </w:r>
          </w:p>
        </w:tc>
      </w:tr>
      <w:tr w14:paraId="698E2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22FE3B0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581414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F72A8C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EABB55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BBFFB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四氯乙烯（μg/L）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229D30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0.2L</w:t>
            </w:r>
          </w:p>
        </w:tc>
      </w:tr>
      <w:tr w14:paraId="64AF9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0BCC318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C76194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4ECB8C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57696A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E6918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氯苯（μg/L）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3A330D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0.2L</w:t>
            </w:r>
          </w:p>
        </w:tc>
      </w:tr>
      <w:tr w14:paraId="63D0A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73EA79E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F6960B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112272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AEEB5F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F4132C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乙苯（μg/L）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9E279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0.3L</w:t>
            </w:r>
          </w:p>
        </w:tc>
      </w:tr>
      <w:tr w14:paraId="0086C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CC02CBA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E9C6BC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F7900E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435797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574049">
            <w:pPr>
              <w:widowControl/>
              <w:jc w:val="center"/>
              <w:textAlignment w:val="bottom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间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/对-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二甲苯（μg/L）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1E71BC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0.5L</w:t>
            </w:r>
          </w:p>
        </w:tc>
      </w:tr>
      <w:tr w14:paraId="3E8B6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8478E12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2FADC2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8C6830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ECD27A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7B5CE8">
            <w:pPr>
              <w:widowControl/>
              <w:jc w:val="center"/>
              <w:textAlignment w:val="bottom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邻二甲苯（μg/L）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1D15B3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0.2L</w:t>
            </w:r>
          </w:p>
        </w:tc>
      </w:tr>
      <w:tr w14:paraId="58A79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1F6F330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440378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9A6A15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E7D7EE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0E52F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苯乙烯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DEE04C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0.2L</w:t>
            </w:r>
          </w:p>
        </w:tc>
      </w:tr>
      <w:tr w14:paraId="79A85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9CFFD0F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1B31E2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E7640E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DCB1D6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49C6C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异丙苯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46BEEC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0.3L</w:t>
            </w:r>
          </w:p>
        </w:tc>
      </w:tr>
      <w:tr w14:paraId="49A6E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F6AE90F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24D2DE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1D1D1D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30CA1F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F2369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1,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-二氯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6C132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0.4L</w:t>
            </w:r>
          </w:p>
        </w:tc>
      </w:tr>
      <w:tr w14:paraId="275FB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6DA65BA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AF93E7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CC5C1F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243E96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9DFA7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1,2-二氯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ED2FEC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0.4L</w:t>
            </w:r>
          </w:p>
        </w:tc>
      </w:tr>
      <w:tr w14:paraId="6EE63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6C3509D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DD3FF4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CF54DE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BF9D61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326BA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1,3,5-三氯苯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23C8E0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0.037L</w:t>
            </w:r>
          </w:p>
        </w:tc>
      </w:tr>
      <w:tr w14:paraId="46134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A3468C7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426987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9CD3DE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782539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BFC5A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1,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,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-三氯苯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6907C9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0.038L</w:t>
            </w:r>
          </w:p>
        </w:tc>
      </w:tr>
      <w:tr w14:paraId="6BC5A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DCB898B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D540BF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1D5D2F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AFD0766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173A0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1,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,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-三氯苯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1E70F8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0.046L</w:t>
            </w:r>
          </w:p>
        </w:tc>
      </w:tr>
      <w:tr w14:paraId="3174F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B8975CB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F222D7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14A9B8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ECABF6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D4E24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林丹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84FB97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0.025L</w:t>
            </w:r>
          </w:p>
        </w:tc>
      </w:tr>
      <w:tr w14:paraId="2F2C6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5E03161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6C0344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F4AB39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92991A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4116A2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’-DD</w:t>
            </w: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E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B3546E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0.036L</w:t>
            </w:r>
          </w:p>
        </w:tc>
      </w:tr>
      <w:tr w14:paraId="71300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78102DB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7E5DED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6AA8EF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FF09567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211C7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’-DD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D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421D8B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0.048L</w:t>
            </w:r>
          </w:p>
        </w:tc>
      </w:tr>
      <w:tr w14:paraId="5E6FE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F41ABC3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C576A1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847510F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3A8831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6D5842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O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’-DDT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F8776A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0.031L</w:t>
            </w:r>
          </w:p>
        </w:tc>
      </w:tr>
      <w:tr w14:paraId="3ACA0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0220606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D4C39E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D7C2DD8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8A97C15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845B3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’-DDT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B15CE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0.043L</w:t>
            </w:r>
          </w:p>
        </w:tc>
      </w:tr>
      <w:tr w14:paraId="00143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42D79093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备注</w:t>
            </w:r>
          </w:p>
        </w:tc>
        <w:tc>
          <w:tcPr>
            <w:tcW w:w="8215" w:type="dxa"/>
            <w:gridSpan w:val="5"/>
            <w:tcBorders>
              <w:tl2br w:val="nil"/>
              <w:tr2bl w:val="nil"/>
            </w:tcBorders>
            <w:vAlign w:val="center"/>
          </w:tcPr>
          <w:p w14:paraId="6623DB13"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地表水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每天检测1次，检测一天。</w:t>
            </w:r>
          </w:p>
        </w:tc>
      </w:tr>
    </w:tbl>
    <w:p w14:paraId="72C3D6B8">
      <w:pPr>
        <w:pStyle w:val="2"/>
        <w:spacing w:before="156" w:beforeLines="50" w:after="156" w:afterLines="50" w:line="360" w:lineRule="auto"/>
        <w:ind w:left="0" w:leftChars="0" w:firstLine="0" w:firstLineChars="0"/>
        <w:jc w:val="center"/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4"/>
          <w:szCs w:val="24"/>
        </w:rPr>
        <w:t>表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/>
          <w:b/>
          <w:bCs/>
          <w:sz w:val="24"/>
          <w:szCs w:val="24"/>
        </w:rPr>
        <w:t xml:space="preserve">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地表水</w:t>
      </w:r>
      <w:r>
        <w:rPr>
          <w:rFonts w:hint="eastAsia" w:ascii="Times New Roman" w:hAnsi="Times New Roman"/>
          <w:b/>
          <w:bCs/>
          <w:sz w:val="24"/>
          <w:szCs w:val="24"/>
        </w:rPr>
        <w:t>检测结果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 xml:space="preserve"> 续表</w:t>
      </w:r>
    </w:p>
    <w:tbl>
      <w:tblPr>
        <w:tblStyle w:val="8"/>
        <w:tblW w:w="97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3"/>
        <w:gridCol w:w="1563"/>
        <w:gridCol w:w="1563"/>
        <w:gridCol w:w="1563"/>
        <w:gridCol w:w="1958"/>
        <w:gridCol w:w="1568"/>
      </w:tblGrid>
      <w:tr w14:paraId="041ED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16BACFF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采样</w:t>
            </w:r>
            <w:r>
              <w:rPr>
                <w:rFonts w:hint="default" w:ascii="Times New Roman" w:hAnsi="Times New Roman" w:cs="Times New Roman"/>
                <w:sz w:val="21"/>
                <w:szCs w:val="21"/>
              </w:rPr>
              <w:t>日期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E6270D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检测点位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04C5150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样品编号</w:t>
            </w:r>
          </w:p>
        </w:tc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7B847C6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样品状态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vAlign w:val="center"/>
          </w:tcPr>
          <w:p w14:paraId="5AC3CBF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检测项目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eastAsia="zh-CN"/>
              </w:rPr>
              <w:t>（单位）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vAlign w:val="center"/>
          </w:tcPr>
          <w:p w14:paraId="59E0E24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检测结果</w:t>
            </w:r>
          </w:p>
        </w:tc>
      </w:tr>
      <w:tr w14:paraId="7CCC5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restart"/>
            <w:tcBorders>
              <w:tl2br w:val="nil"/>
              <w:tr2bl w:val="nil"/>
            </w:tcBorders>
            <w:vAlign w:val="center"/>
          </w:tcPr>
          <w:p w14:paraId="709465EA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2026.01.08</w:t>
            </w:r>
          </w:p>
        </w:tc>
        <w:tc>
          <w:tcPr>
            <w:tcW w:w="1563" w:type="dxa"/>
            <w:vMerge w:val="restart"/>
            <w:tcBorders>
              <w:tl2br w:val="nil"/>
              <w:tr2bl w:val="nil"/>
            </w:tcBorders>
            <w:vAlign w:val="center"/>
          </w:tcPr>
          <w:p w14:paraId="29C2BDC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冉海水库</w:t>
            </w:r>
          </w:p>
        </w:tc>
        <w:tc>
          <w:tcPr>
            <w:tcW w:w="1563" w:type="dxa"/>
            <w:vMerge w:val="restart"/>
            <w:tcBorders>
              <w:tl2br w:val="nil"/>
              <w:tr2bl w:val="nil"/>
            </w:tcBorders>
            <w:vAlign w:val="center"/>
          </w:tcPr>
          <w:p w14:paraId="59FDFA7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HS260108001</w:t>
            </w:r>
          </w:p>
        </w:tc>
        <w:tc>
          <w:tcPr>
            <w:tcW w:w="1563" w:type="dxa"/>
            <w:vMerge w:val="restart"/>
            <w:tcBorders>
              <w:tl2br w:val="nil"/>
              <w:tr2bl w:val="nil"/>
            </w:tcBorders>
            <w:vAlign w:val="center"/>
          </w:tcPr>
          <w:p w14:paraId="50CF0D43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  <w:t>无色无味</w:t>
            </w:r>
          </w:p>
          <w:p w14:paraId="7C0696B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  <w:t>无浮油液体</w:t>
            </w: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65BA27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阿特拉津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8003E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0.078L</w:t>
            </w:r>
          </w:p>
        </w:tc>
      </w:tr>
      <w:tr w14:paraId="4154E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27675E5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68CDCC5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4B1E806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82AA207">
            <w:pPr>
              <w:pStyle w:val="2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E3A88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邻苯二甲酸二丁酯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D438D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未检出</w:t>
            </w:r>
          </w:p>
        </w:tc>
      </w:tr>
      <w:tr w14:paraId="3F080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EB7E597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9F775EE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014698F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64C0F6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DF4414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邻苯二甲酸二（2-乙基己基）酯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DEAC5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未检出</w:t>
            </w:r>
          </w:p>
        </w:tc>
      </w:tr>
      <w:tr w14:paraId="6586C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AE4CCC4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E9834B7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76AF706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BA60C0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B7B1D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苯并[a]芘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C1E64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1.0L</w:t>
            </w:r>
          </w:p>
        </w:tc>
      </w:tr>
      <w:tr w14:paraId="3375F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FF65EA2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0E54A3EA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5A364D76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AA141A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856D5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硝基苯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044FBE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0.04L</w:t>
            </w:r>
          </w:p>
        </w:tc>
      </w:tr>
      <w:tr w14:paraId="3E9C3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8DC7E75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0DF2E97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4B87051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0AD5B6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577FE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间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-硝基氯苯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2934BF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0.05L</w:t>
            </w:r>
          </w:p>
        </w:tc>
      </w:tr>
      <w:tr w14:paraId="64CB2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223637F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65A8AD8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5ACA584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ACEF85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B3B1F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对-硝基氯苯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78415C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0.05L</w:t>
            </w:r>
          </w:p>
        </w:tc>
      </w:tr>
      <w:tr w14:paraId="07E3D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07E7072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5A26B20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6B7D8C69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1D3959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66301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邻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-硝基氯苯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97DE13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0.05L</w:t>
            </w:r>
          </w:p>
        </w:tc>
      </w:tr>
      <w:tr w14:paraId="7E647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1E229D1B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6E64F17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F1976AE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AB2021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08994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对-二硝基苯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EA3976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0.05L</w:t>
            </w:r>
          </w:p>
        </w:tc>
      </w:tr>
      <w:tr w14:paraId="6E238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4044CFCB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2BFF0076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DBFDC5D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167DF3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9EF5F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间-二硝基苯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E8A8BC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0.05L</w:t>
            </w:r>
          </w:p>
        </w:tc>
      </w:tr>
      <w:tr w14:paraId="0926E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78EFA89D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F836B54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vAlign w:val="center"/>
          </w:tcPr>
          <w:p w14:paraId="3121BF67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563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B8827A">
            <w:pPr>
              <w:pStyle w:val="2"/>
              <w:ind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9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0F754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邻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-二硝基苯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（μg/L）</w:t>
            </w:r>
          </w:p>
        </w:tc>
        <w:tc>
          <w:tcPr>
            <w:tcW w:w="15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288333">
            <w:pPr>
              <w:adjustRightInd w:val="0"/>
              <w:snapToGrid w:val="0"/>
              <w:spacing w:line="240" w:lineRule="exact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0.05L</w:t>
            </w:r>
          </w:p>
        </w:tc>
      </w:tr>
      <w:tr w14:paraId="614C2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563" w:type="dxa"/>
            <w:tcBorders>
              <w:tl2br w:val="nil"/>
              <w:tr2bl w:val="nil"/>
            </w:tcBorders>
            <w:vAlign w:val="center"/>
          </w:tcPr>
          <w:p w14:paraId="6FB0FB8A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备注</w:t>
            </w:r>
          </w:p>
        </w:tc>
        <w:tc>
          <w:tcPr>
            <w:tcW w:w="8215" w:type="dxa"/>
            <w:gridSpan w:val="5"/>
            <w:tcBorders>
              <w:tl2br w:val="nil"/>
              <w:tr2bl w:val="nil"/>
            </w:tcBorders>
            <w:vAlign w:val="center"/>
          </w:tcPr>
          <w:p w14:paraId="6CB9C6D4">
            <w:pPr>
              <w:jc w:val="left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地表水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每天检测1次，检测一天。</w:t>
            </w:r>
          </w:p>
        </w:tc>
      </w:tr>
    </w:tbl>
    <w:p w14:paraId="1F981A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firstLine="0" w:firstLineChars="0"/>
        <w:jc w:val="center"/>
        <w:textAlignment w:val="auto"/>
        <w:outlineLvl w:val="9"/>
        <w:rPr>
          <w:rFonts w:ascii="Times New Roman" w:hAnsi="Times New Roman"/>
        </w:rPr>
      </w:pPr>
      <w:r>
        <w:rPr>
          <w:rFonts w:ascii="Times New Roman" w:hAnsi="Times New Roman"/>
        </w:rPr>
        <w:t>*********报告结束*********</w:t>
      </w:r>
    </w:p>
    <w:sectPr>
      <w:headerReference r:id="rId7" w:type="default"/>
      <w:footerReference r:id="rId8" w:type="default"/>
      <w:pgSz w:w="11906" w:h="16838"/>
      <w:pgMar w:top="1100" w:right="1179" w:bottom="1100" w:left="1406" w:header="340" w:footer="45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11DBA">
    <w:pPr>
      <w:pStyle w:val="5"/>
      <w:ind w:firstLine="180" w:firstLineChars="100"/>
    </w:pPr>
    <w:r>
      <w:rPr>
        <w:rFonts w:hint="eastAsia"/>
      </w:rPr>
      <w:t xml:space="preserve">     </w:t>
    </w:r>
  </w:p>
  <w:p w14:paraId="5B68E8FD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D3488">
    <w:pPr>
      <w:pStyle w:val="5"/>
      <w:tabs>
        <w:tab w:val="left" w:pos="2443"/>
        <w:tab w:val="center" w:pos="4660"/>
        <w:tab w:val="clear" w:pos="4153"/>
        <w:tab w:val="clear" w:pos="8306"/>
      </w:tabs>
      <w:ind w:firstLine="180" w:firstLineChars="100"/>
      <w:rPr>
        <w:rFonts w:hint="eastAsia" w:eastAsiaTheme="minorEastAsia"/>
        <w:lang w:eastAsia="zh-CN"/>
      </w:rPr>
    </w:pPr>
    <w:r>
      <w:rPr>
        <w:rFonts w:hint="eastAsia"/>
      </w:rPr>
      <w:t xml:space="preserve">     </w:t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  <w:p w14:paraId="3B33DC50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2C378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59B9FB"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</w:t>
                          </w:r>
                          <w:r>
                            <w:rPr>
                              <w:rFonts w:hint="default" w:ascii="Times New Roman" w:hAnsi="Times New Roman" w:cs="Times New Roman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hAnsi="Times New Roman" w:cs="Times New Roman"/>
                              <w:lang w:val="en-US" w:eastAsia="zh-CN"/>
                            </w:rPr>
                            <w:t>10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59B9FB"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</w:t>
                    </w:r>
                    <w:r>
                      <w:rPr>
                        <w:rFonts w:hint="default" w:ascii="Times New Roman" w:hAnsi="Times New Roman" w:cs="Times New Roman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ascii="Times New Roman" w:hAnsi="Times New Roman" w:cs="Times New Roman"/>
                        <w:lang w:val="en-US" w:eastAsia="zh-CN"/>
                      </w:rPr>
                      <w:t>10</w:t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</w:t>
    </w:r>
    <w:r>
      <w:rPr>
        <w:rFonts w:hint="eastAsia"/>
      </w:rPr>
      <w:br w:type="textWrapping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2A197">
    <w:pPr>
      <w:pStyle w:val="6"/>
      <w:pBdr>
        <w:bottom w:val="none" w:color="auto" w:sz="0" w:space="0"/>
      </w:pBdr>
      <w:jc w:val="left"/>
      <w:rPr>
        <w:rFonts w:ascii="Times New Roman" w:hAnsi="Times New Roman" w:cs="Times New Roman"/>
        <w:b/>
        <w:bCs/>
        <w:sz w:val="19"/>
        <w:szCs w:val="19"/>
      </w:rPr>
    </w:pPr>
  </w:p>
  <w:p w14:paraId="24F5A6F0">
    <w:pPr>
      <w:pStyle w:val="6"/>
      <w:pBdr>
        <w:bottom w:val="none" w:color="auto" w:sz="0" w:space="0"/>
      </w:pBdr>
      <w:jc w:val="left"/>
      <w:rPr>
        <w:rFonts w:ascii="Times New Roman" w:hAnsi="Times New Roman" w:cs="Times New Roman"/>
        <w:b/>
        <w:bCs/>
        <w:sz w:val="19"/>
        <w:szCs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4664F">
    <w:pPr>
      <w:pStyle w:val="6"/>
      <w:pBdr>
        <w:bottom w:val="none" w:color="auto" w:sz="0" w:space="0"/>
      </w:pBdr>
      <w:jc w:val="left"/>
      <w:rPr>
        <w:rFonts w:ascii="Times New Roman" w:hAnsi="Times New Roman" w:cs="Times New Roman"/>
        <w:b/>
        <w:bCs/>
        <w:sz w:val="19"/>
        <w:szCs w:val="19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E2670E">
    <w:pPr>
      <w:pBdr>
        <w:bottom w:val="single" w:color="auto" w:sz="4" w:space="0"/>
      </w:pBdr>
      <w:jc w:val="left"/>
      <w:rPr>
        <w:rFonts w:hint="default" w:ascii="Times New Roman" w:hAnsi="Times New Roman" w:cs="Times New Roman" w:eastAsiaTheme="minorEastAsia"/>
        <w:b/>
        <w:bCs/>
        <w:sz w:val="28"/>
        <w:szCs w:val="28"/>
        <w:lang w:val="en-US" w:eastAsia="zh-CN"/>
      </w:rPr>
    </w:pPr>
    <w:r>
      <w:rPr>
        <w:sz w:val="18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751060" cy="7418705"/>
          <wp:effectExtent l="0" t="0" r="0" b="0"/>
          <wp:wrapNone/>
          <wp:docPr id="16" name="WordPictureWatermark50205" descr="新logo报告水印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WordPictureWatermark50205" descr="新logo报告水印版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 rot="-2700000">
                    <a:off x="0" y="0"/>
                    <a:ext cx="9751060" cy="7418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Times New Roman" w:hAnsi="Times New Roman" w:cs="Times New Roman"/>
        <w:lang w:val="en-US" w:eastAsia="zh-CN"/>
      </w:rPr>
      <w:drawing>
        <wp:inline distT="0" distB="0" distL="114300" distR="114300">
          <wp:extent cx="628015" cy="360045"/>
          <wp:effectExtent l="0" t="0" r="635" b="1905"/>
          <wp:docPr id="8" name="图片 8" descr="5306b9d7d1edddb48b8f36d7cafa7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5306b9d7d1edddb48b8f36d7cafa740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28015" cy="360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</w:t>
    </w:r>
    <w:r>
      <w:rPr>
        <w:rFonts w:hint="eastAsia"/>
        <w:lang w:val="en-US" w:eastAsia="zh-CN"/>
      </w:rPr>
      <w:t xml:space="preserve">                       </w:t>
    </w:r>
    <w:r>
      <w:rPr>
        <w:rFonts w:hint="eastAsia"/>
      </w:rPr>
      <w:t xml:space="preserve">  </w:t>
    </w:r>
    <w:r>
      <w:rPr>
        <w:rFonts w:hint="eastAsia" w:ascii="Times New Roman" w:hAnsi="Times New Roman" w:cs="Times New Roman"/>
        <w:lang w:val="en-US" w:eastAsia="zh-CN"/>
      </w:rPr>
      <w:t xml:space="preserve">                        </w:t>
    </w:r>
    <w:r>
      <w:rPr>
        <w:rFonts w:ascii="Times New Roman" w:cs="Times New Roman"/>
      </w:rPr>
      <w:t>报告编号：</w:t>
    </w:r>
    <w:r>
      <w:rPr>
        <w:rFonts w:hint="eastAsia" w:ascii="Times New Roman" w:hAnsi="Times New Roman" w:cs="Times New Roman"/>
        <w:lang w:eastAsia="zh-CN"/>
      </w:rPr>
      <w:t>LHEP-BG-202601-032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6EC9E2"/>
    <w:multiLevelType w:val="singleLevel"/>
    <w:tmpl w:val="CB6EC9E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5MzE3YzczMTZiODVlNzY0YjljYjJmZmI2ZWU0ZjMifQ=="/>
  </w:docVars>
  <w:rsids>
    <w:rsidRoot w:val="00510448"/>
    <w:rsid w:val="00000140"/>
    <w:rsid w:val="00001B7B"/>
    <w:rsid w:val="00017FC6"/>
    <w:rsid w:val="00023910"/>
    <w:rsid w:val="00027A99"/>
    <w:rsid w:val="00046A73"/>
    <w:rsid w:val="00050A93"/>
    <w:rsid w:val="00056657"/>
    <w:rsid w:val="00064594"/>
    <w:rsid w:val="0006518A"/>
    <w:rsid w:val="00065F94"/>
    <w:rsid w:val="000762E6"/>
    <w:rsid w:val="000819CA"/>
    <w:rsid w:val="000951D2"/>
    <w:rsid w:val="000A1080"/>
    <w:rsid w:val="000B7D31"/>
    <w:rsid w:val="000C2217"/>
    <w:rsid w:val="000C3033"/>
    <w:rsid w:val="000C4A94"/>
    <w:rsid w:val="000C5F9B"/>
    <w:rsid w:val="000E5ADE"/>
    <w:rsid w:val="00105C40"/>
    <w:rsid w:val="0010664A"/>
    <w:rsid w:val="0011174F"/>
    <w:rsid w:val="00113C42"/>
    <w:rsid w:val="00116E64"/>
    <w:rsid w:val="00126080"/>
    <w:rsid w:val="0013089D"/>
    <w:rsid w:val="001520A9"/>
    <w:rsid w:val="00192B8A"/>
    <w:rsid w:val="001A5449"/>
    <w:rsid w:val="001A7B33"/>
    <w:rsid w:val="001C4B6E"/>
    <w:rsid w:val="001D7FD5"/>
    <w:rsid w:val="00202167"/>
    <w:rsid w:val="002321C8"/>
    <w:rsid w:val="00236669"/>
    <w:rsid w:val="00240284"/>
    <w:rsid w:val="00241E35"/>
    <w:rsid w:val="002461E8"/>
    <w:rsid w:val="002540A7"/>
    <w:rsid w:val="0025641F"/>
    <w:rsid w:val="00261ADC"/>
    <w:rsid w:val="00264047"/>
    <w:rsid w:val="0028283B"/>
    <w:rsid w:val="002906CF"/>
    <w:rsid w:val="002B6984"/>
    <w:rsid w:val="002C42C2"/>
    <w:rsid w:val="002E3933"/>
    <w:rsid w:val="003061F0"/>
    <w:rsid w:val="00307B69"/>
    <w:rsid w:val="00311B7A"/>
    <w:rsid w:val="00313D32"/>
    <w:rsid w:val="00316B39"/>
    <w:rsid w:val="0031716D"/>
    <w:rsid w:val="00320F46"/>
    <w:rsid w:val="003269A1"/>
    <w:rsid w:val="00327DDF"/>
    <w:rsid w:val="0033531F"/>
    <w:rsid w:val="00340CA8"/>
    <w:rsid w:val="00346F75"/>
    <w:rsid w:val="00347561"/>
    <w:rsid w:val="003674A3"/>
    <w:rsid w:val="00370647"/>
    <w:rsid w:val="00374E47"/>
    <w:rsid w:val="00385F0D"/>
    <w:rsid w:val="003945FB"/>
    <w:rsid w:val="00395887"/>
    <w:rsid w:val="003A33AF"/>
    <w:rsid w:val="003C3E23"/>
    <w:rsid w:val="003C7075"/>
    <w:rsid w:val="003D44FC"/>
    <w:rsid w:val="003D75FD"/>
    <w:rsid w:val="00400638"/>
    <w:rsid w:val="004072FB"/>
    <w:rsid w:val="004104A5"/>
    <w:rsid w:val="00430CE2"/>
    <w:rsid w:val="00446F88"/>
    <w:rsid w:val="00461569"/>
    <w:rsid w:val="00466E8D"/>
    <w:rsid w:val="004874D5"/>
    <w:rsid w:val="004A7B6D"/>
    <w:rsid w:val="004B09D6"/>
    <w:rsid w:val="004B6BFD"/>
    <w:rsid w:val="004B6EE0"/>
    <w:rsid w:val="004C3F79"/>
    <w:rsid w:val="004D382C"/>
    <w:rsid w:val="004E705B"/>
    <w:rsid w:val="004F07A8"/>
    <w:rsid w:val="00503309"/>
    <w:rsid w:val="00510448"/>
    <w:rsid w:val="005227F2"/>
    <w:rsid w:val="0052304B"/>
    <w:rsid w:val="00533D07"/>
    <w:rsid w:val="00534837"/>
    <w:rsid w:val="00534AD7"/>
    <w:rsid w:val="00535459"/>
    <w:rsid w:val="00543E08"/>
    <w:rsid w:val="0056200D"/>
    <w:rsid w:val="005739F2"/>
    <w:rsid w:val="00574A22"/>
    <w:rsid w:val="00581590"/>
    <w:rsid w:val="00587EE1"/>
    <w:rsid w:val="005A2083"/>
    <w:rsid w:val="005A6B85"/>
    <w:rsid w:val="005C43A0"/>
    <w:rsid w:val="005D41BF"/>
    <w:rsid w:val="005E1E5E"/>
    <w:rsid w:val="005E6B1A"/>
    <w:rsid w:val="005F157D"/>
    <w:rsid w:val="005F62F2"/>
    <w:rsid w:val="005F69DB"/>
    <w:rsid w:val="00605AEE"/>
    <w:rsid w:val="00612D14"/>
    <w:rsid w:val="00623516"/>
    <w:rsid w:val="0062669E"/>
    <w:rsid w:val="00630DD5"/>
    <w:rsid w:val="00630F84"/>
    <w:rsid w:val="0063463A"/>
    <w:rsid w:val="00636BBA"/>
    <w:rsid w:val="006408C7"/>
    <w:rsid w:val="00644D14"/>
    <w:rsid w:val="006500B8"/>
    <w:rsid w:val="00663DDB"/>
    <w:rsid w:val="0067405D"/>
    <w:rsid w:val="0068784E"/>
    <w:rsid w:val="00694801"/>
    <w:rsid w:val="006A1489"/>
    <w:rsid w:val="006B12D5"/>
    <w:rsid w:val="006B41A5"/>
    <w:rsid w:val="006B5A4E"/>
    <w:rsid w:val="006E1C72"/>
    <w:rsid w:val="006E72EE"/>
    <w:rsid w:val="006F1E3F"/>
    <w:rsid w:val="00731F61"/>
    <w:rsid w:val="0074458F"/>
    <w:rsid w:val="00750209"/>
    <w:rsid w:val="0076237D"/>
    <w:rsid w:val="007711C2"/>
    <w:rsid w:val="0077753A"/>
    <w:rsid w:val="00781323"/>
    <w:rsid w:val="007B4434"/>
    <w:rsid w:val="007C073F"/>
    <w:rsid w:val="007C6A5C"/>
    <w:rsid w:val="007D1950"/>
    <w:rsid w:val="007E2F39"/>
    <w:rsid w:val="007E7320"/>
    <w:rsid w:val="007F5663"/>
    <w:rsid w:val="007F6EFE"/>
    <w:rsid w:val="00802726"/>
    <w:rsid w:val="00805E4D"/>
    <w:rsid w:val="00807122"/>
    <w:rsid w:val="00811162"/>
    <w:rsid w:val="0081686D"/>
    <w:rsid w:val="00826294"/>
    <w:rsid w:val="008334FF"/>
    <w:rsid w:val="008349E9"/>
    <w:rsid w:val="00837583"/>
    <w:rsid w:val="00840656"/>
    <w:rsid w:val="008426E5"/>
    <w:rsid w:val="0084461C"/>
    <w:rsid w:val="00845EE2"/>
    <w:rsid w:val="00854ECA"/>
    <w:rsid w:val="008567EB"/>
    <w:rsid w:val="0086729B"/>
    <w:rsid w:val="0087327B"/>
    <w:rsid w:val="00874DB9"/>
    <w:rsid w:val="00876FCE"/>
    <w:rsid w:val="00877E36"/>
    <w:rsid w:val="00886831"/>
    <w:rsid w:val="008A1C88"/>
    <w:rsid w:val="008A2F6D"/>
    <w:rsid w:val="008B3CF1"/>
    <w:rsid w:val="008C1202"/>
    <w:rsid w:val="008C1956"/>
    <w:rsid w:val="008C30D2"/>
    <w:rsid w:val="008C3668"/>
    <w:rsid w:val="008C508C"/>
    <w:rsid w:val="008D1255"/>
    <w:rsid w:val="008D32F0"/>
    <w:rsid w:val="008E099F"/>
    <w:rsid w:val="008E1F39"/>
    <w:rsid w:val="009154C9"/>
    <w:rsid w:val="00937093"/>
    <w:rsid w:val="00944C82"/>
    <w:rsid w:val="00944D5A"/>
    <w:rsid w:val="00947EA3"/>
    <w:rsid w:val="009644E3"/>
    <w:rsid w:val="009735ED"/>
    <w:rsid w:val="00976546"/>
    <w:rsid w:val="00995050"/>
    <w:rsid w:val="00995E5B"/>
    <w:rsid w:val="009A5857"/>
    <w:rsid w:val="009B344E"/>
    <w:rsid w:val="009B6927"/>
    <w:rsid w:val="009B6BBF"/>
    <w:rsid w:val="009C08CE"/>
    <w:rsid w:val="009C2F43"/>
    <w:rsid w:val="009D2100"/>
    <w:rsid w:val="009F0111"/>
    <w:rsid w:val="009F6CE6"/>
    <w:rsid w:val="009F736C"/>
    <w:rsid w:val="00A10FE0"/>
    <w:rsid w:val="00A122A8"/>
    <w:rsid w:val="00A16592"/>
    <w:rsid w:val="00A24F48"/>
    <w:rsid w:val="00A501BB"/>
    <w:rsid w:val="00A60C08"/>
    <w:rsid w:val="00A65A15"/>
    <w:rsid w:val="00A71B16"/>
    <w:rsid w:val="00A768E7"/>
    <w:rsid w:val="00A948CA"/>
    <w:rsid w:val="00AA4D5B"/>
    <w:rsid w:val="00AB1680"/>
    <w:rsid w:val="00AB4E8B"/>
    <w:rsid w:val="00AB7B93"/>
    <w:rsid w:val="00AE1B3B"/>
    <w:rsid w:val="00AF28C2"/>
    <w:rsid w:val="00AF2D38"/>
    <w:rsid w:val="00B02A9E"/>
    <w:rsid w:val="00B02EE5"/>
    <w:rsid w:val="00B04E27"/>
    <w:rsid w:val="00B12162"/>
    <w:rsid w:val="00B217B6"/>
    <w:rsid w:val="00B60532"/>
    <w:rsid w:val="00B634FF"/>
    <w:rsid w:val="00B76ECC"/>
    <w:rsid w:val="00B812D7"/>
    <w:rsid w:val="00B84CE7"/>
    <w:rsid w:val="00B86C8B"/>
    <w:rsid w:val="00B8752A"/>
    <w:rsid w:val="00B87C59"/>
    <w:rsid w:val="00B93558"/>
    <w:rsid w:val="00B93E60"/>
    <w:rsid w:val="00B97A5B"/>
    <w:rsid w:val="00BA3F4D"/>
    <w:rsid w:val="00BA4EEF"/>
    <w:rsid w:val="00BB577F"/>
    <w:rsid w:val="00BD7FF0"/>
    <w:rsid w:val="00BF19FB"/>
    <w:rsid w:val="00C162A6"/>
    <w:rsid w:val="00C2420A"/>
    <w:rsid w:val="00C27DDE"/>
    <w:rsid w:val="00C3528B"/>
    <w:rsid w:val="00C552EE"/>
    <w:rsid w:val="00C55570"/>
    <w:rsid w:val="00C72CE6"/>
    <w:rsid w:val="00C90503"/>
    <w:rsid w:val="00CA0138"/>
    <w:rsid w:val="00CC1AC6"/>
    <w:rsid w:val="00CC2CE3"/>
    <w:rsid w:val="00CC3F9B"/>
    <w:rsid w:val="00CD04AB"/>
    <w:rsid w:val="00CD4AAB"/>
    <w:rsid w:val="00CE5564"/>
    <w:rsid w:val="00CE5F46"/>
    <w:rsid w:val="00D15140"/>
    <w:rsid w:val="00D3411C"/>
    <w:rsid w:val="00D3672C"/>
    <w:rsid w:val="00D450D9"/>
    <w:rsid w:val="00D45A79"/>
    <w:rsid w:val="00D51E0F"/>
    <w:rsid w:val="00D724E9"/>
    <w:rsid w:val="00D8500B"/>
    <w:rsid w:val="00D95457"/>
    <w:rsid w:val="00DC5221"/>
    <w:rsid w:val="00DC6C63"/>
    <w:rsid w:val="00DD0BE4"/>
    <w:rsid w:val="00DD612E"/>
    <w:rsid w:val="00DE3C9A"/>
    <w:rsid w:val="00DF3B5A"/>
    <w:rsid w:val="00DF4770"/>
    <w:rsid w:val="00E02F0A"/>
    <w:rsid w:val="00E130D4"/>
    <w:rsid w:val="00E56774"/>
    <w:rsid w:val="00E57865"/>
    <w:rsid w:val="00E6260E"/>
    <w:rsid w:val="00E649CE"/>
    <w:rsid w:val="00E64D5B"/>
    <w:rsid w:val="00E71A55"/>
    <w:rsid w:val="00E8620C"/>
    <w:rsid w:val="00E953E6"/>
    <w:rsid w:val="00EB682A"/>
    <w:rsid w:val="00ED233F"/>
    <w:rsid w:val="00ED6BD1"/>
    <w:rsid w:val="00EE21DB"/>
    <w:rsid w:val="00EE2B86"/>
    <w:rsid w:val="00EE44AA"/>
    <w:rsid w:val="00EF527A"/>
    <w:rsid w:val="00EF5EA7"/>
    <w:rsid w:val="00EF7D19"/>
    <w:rsid w:val="00F1100D"/>
    <w:rsid w:val="00F1717D"/>
    <w:rsid w:val="00F2178B"/>
    <w:rsid w:val="00F32D34"/>
    <w:rsid w:val="00F50A33"/>
    <w:rsid w:val="00F56EF7"/>
    <w:rsid w:val="00F6201B"/>
    <w:rsid w:val="00F77DC6"/>
    <w:rsid w:val="00F804CF"/>
    <w:rsid w:val="00F850DD"/>
    <w:rsid w:val="00F96016"/>
    <w:rsid w:val="00F9714F"/>
    <w:rsid w:val="00FA499F"/>
    <w:rsid w:val="00FA4DEE"/>
    <w:rsid w:val="00FB2D08"/>
    <w:rsid w:val="00FC259A"/>
    <w:rsid w:val="00FC2D8D"/>
    <w:rsid w:val="0101534C"/>
    <w:rsid w:val="01016BB0"/>
    <w:rsid w:val="0102201B"/>
    <w:rsid w:val="010A5ADC"/>
    <w:rsid w:val="010B04D5"/>
    <w:rsid w:val="0110761B"/>
    <w:rsid w:val="011668A4"/>
    <w:rsid w:val="011F53FE"/>
    <w:rsid w:val="012F523B"/>
    <w:rsid w:val="013B5EF0"/>
    <w:rsid w:val="013C6EF6"/>
    <w:rsid w:val="01403993"/>
    <w:rsid w:val="01465CBA"/>
    <w:rsid w:val="014708D8"/>
    <w:rsid w:val="014F556B"/>
    <w:rsid w:val="01525BE6"/>
    <w:rsid w:val="0156172C"/>
    <w:rsid w:val="0158757D"/>
    <w:rsid w:val="015A7698"/>
    <w:rsid w:val="015D6A68"/>
    <w:rsid w:val="0160212D"/>
    <w:rsid w:val="016E20B5"/>
    <w:rsid w:val="01714EEE"/>
    <w:rsid w:val="01867228"/>
    <w:rsid w:val="018C2B65"/>
    <w:rsid w:val="01A00D10"/>
    <w:rsid w:val="01A47CA2"/>
    <w:rsid w:val="01A71367"/>
    <w:rsid w:val="01B40E0C"/>
    <w:rsid w:val="01BA0249"/>
    <w:rsid w:val="01BA1FF8"/>
    <w:rsid w:val="01C35A3A"/>
    <w:rsid w:val="01C636BC"/>
    <w:rsid w:val="01C76920"/>
    <w:rsid w:val="01C84F9E"/>
    <w:rsid w:val="01C87F69"/>
    <w:rsid w:val="01C9450A"/>
    <w:rsid w:val="01CA1325"/>
    <w:rsid w:val="01CE24D8"/>
    <w:rsid w:val="01D56AF7"/>
    <w:rsid w:val="01D95E52"/>
    <w:rsid w:val="01E4695F"/>
    <w:rsid w:val="01EB779A"/>
    <w:rsid w:val="01F129B1"/>
    <w:rsid w:val="01F2065D"/>
    <w:rsid w:val="02004B91"/>
    <w:rsid w:val="02017E3E"/>
    <w:rsid w:val="02060A9B"/>
    <w:rsid w:val="02067132"/>
    <w:rsid w:val="02076481"/>
    <w:rsid w:val="02076BDF"/>
    <w:rsid w:val="020C3DF0"/>
    <w:rsid w:val="021619F1"/>
    <w:rsid w:val="021A2650"/>
    <w:rsid w:val="021A4993"/>
    <w:rsid w:val="021C22B7"/>
    <w:rsid w:val="021C556D"/>
    <w:rsid w:val="022069B1"/>
    <w:rsid w:val="02233A07"/>
    <w:rsid w:val="0225655A"/>
    <w:rsid w:val="02293D0A"/>
    <w:rsid w:val="022C1521"/>
    <w:rsid w:val="022C2C53"/>
    <w:rsid w:val="022F29D6"/>
    <w:rsid w:val="02340BB3"/>
    <w:rsid w:val="023569D2"/>
    <w:rsid w:val="023C0715"/>
    <w:rsid w:val="023D3703"/>
    <w:rsid w:val="023F3598"/>
    <w:rsid w:val="023F6989"/>
    <w:rsid w:val="02456744"/>
    <w:rsid w:val="025753F8"/>
    <w:rsid w:val="0258239D"/>
    <w:rsid w:val="026029A8"/>
    <w:rsid w:val="026864F1"/>
    <w:rsid w:val="026F1CCB"/>
    <w:rsid w:val="0272295F"/>
    <w:rsid w:val="027311D7"/>
    <w:rsid w:val="02750EC4"/>
    <w:rsid w:val="02791E02"/>
    <w:rsid w:val="027B6FD0"/>
    <w:rsid w:val="027E2BF1"/>
    <w:rsid w:val="027E3702"/>
    <w:rsid w:val="02825AD6"/>
    <w:rsid w:val="0286637E"/>
    <w:rsid w:val="028A6EF6"/>
    <w:rsid w:val="029429FE"/>
    <w:rsid w:val="029B580B"/>
    <w:rsid w:val="029F4CE3"/>
    <w:rsid w:val="02A20D73"/>
    <w:rsid w:val="02A65C10"/>
    <w:rsid w:val="02A65EAC"/>
    <w:rsid w:val="02AE7A99"/>
    <w:rsid w:val="02B730C2"/>
    <w:rsid w:val="02BC5D52"/>
    <w:rsid w:val="02CB37EA"/>
    <w:rsid w:val="02D17D28"/>
    <w:rsid w:val="02DB6C41"/>
    <w:rsid w:val="02E5234B"/>
    <w:rsid w:val="02E73DA7"/>
    <w:rsid w:val="02ED2F5E"/>
    <w:rsid w:val="02EE5D24"/>
    <w:rsid w:val="02F6495C"/>
    <w:rsid w:val="02F71611"/>
    <w:rsid w:val="030A314A"/>
    <w:rsid w:val="030D0014"/>
    <w:rsid w:val="03164263"/>
    <w:rsid w:val="031C2EA5"/>
    <w:rsid w:val="032042EC"/>
    <w:rsid w:val="03292513"/>
    <w:rsid w:val="032B5195"/>
    <w:rsid w:val="032C774E"/>
    <w:rsid w:val="03320CA3"/>
    <w:rsid w:val="0333320C"/>
    <w:rsid w:val="0338704D"/>
    <w:rsid w:val="035139E0"/>
    <w:rsid w:val="03594DE1"/>
    <w:rsid w:val="03617213"/>
    <w:rsid w:val="03642545"/>
    <w:rsid w:val="03746E70"/>
    <w:rsid w:val="037629CA"/>
    <w:rsid w:val="037924F2"/>
    <w:rsid w:val="03795EA0"/>
    <w:rsid w:val="037A5E87"/>
    <w:rsid w:val="038469EE"/>
    <w:rsid w:val="03871A73"/>
    <w:rsid w:val="03915367"/>
    <w:rsid w:val="03A05D0B"/>
    <w:rsid w:val="03AD5057"/>
    <w:rsid w:val="03B43022"/>
    <w:rsid w:val="03B65611"/>
    <w:rsid w:val="03BB7D6C"/>
    <w:rsid w:val="03D138C6"/>
    <w:rsid w:val="03D54E9F"/>
    <w:rsid w:val="03EC39AD"/>
    <w:rsid w:val="03EE795F"/>
    <w:rsid w:val="03F22D2F"/>
    <w:rsid w:val="03F26754"/>
    <w:rsid w:val="03F43FA0"/>
    <w:rsid w:val="03FF4D1F"/>
    <w:rsid w:val="04071448"/>
    <w:rsid w:val="040A2CF3"/>
    <w:rsid w:val="040A510F"/>
    <w:rsid w:val="04104A9C"/>
    <w:rsid w:val="041172F6"/>
    <w:rsid w:val="04170847"/>
    <w:rsid w:val="04177C2A"/>
    <w:rsid w:val="04201EB8"/>
    <w:rsid w:val="042133C7"/>
    <w:rsid w:val="04214912"/>
    <w:rsid w:val="04313079"/>
    <w:rsid w:val="04385A96"/>
    <w:rsid w:val="043B10FF"/>
    <w:rsid w:val="043B20A9"/>
    <w:rsid w:val="043B6906"/>
    <w:rsid w:val="043D5ECF"/>
    <w:rsid w:val="043E44B7"/>
    <w:rsid w:val="043E6A11"/>
    <w:rsid w:val="045B415E"/>
    <w:rsid w:val="046D034F"/>
    <w:rsid w:val="047826FD"/>
    <w:rsid w:val="047A751E"/>
    <w:rsid w:val="047D14EF"/>
    <w:rsid w:val="047E3429"/>
    <w:rsid w:val="048E3506"/>
    <w:rsid w:val="04961B62"/>
    <w:rsid w:val="049A0422"/>
    <w:rsid w:val="049D3583"/>
    <w:rsid w:val="04A164C0"/>
    <w:rsid w:val="04A56607"/>
    <w:rsid w:val="04AB3F4A"/>
    <w:rsid w:val="04AD3821"/>
    <w:rsid w:val="04AD7354"/>
    <w:rsid w:val="04B80E1E"/>
    <w:rsid w:val="04C044ED"/>
    <w:rsid w:val="04C30206"/>
    <w:rsid w:val="04C63372"/>
    <w:rsid w:val="04C85738"/>
    <w:rsid w:val="04CE7830"/>
    <w:rsid w:val="04D44D32"/>
    <w:rsid w:val="04D9384D"/>
    <w:rsid w:val="04DC643E"/>
    <w:rsid w:val="04DC6C2E"/>
    <w:rsid w:val="04DF74CC"/>
    <w:rsid w:val="04E672BC"/>
    <w:rsid w:val="04E96190"/>
    <w:rsid w:val="04F22983"/>
    <w:rsid w:val="04F83349"/>
    <w:rsid w:val="050B3909"/>
    <w:rsid w:val="050E5DC7"/>
    <w:rsid w:val="051424F7"/>
    <w:rsid w:val="051F1DE4"/>
    <w:rsid w:val="05212026"/>
    <w:rsid w:val="05224270"/>
    <w:rsid w:val="05245BE9"/>
    <w:rsid w:val="052A53FB"/>
    <w:rsid w:val="052B1B29"/>
    <w:rsid w:val="053033E9"/>
    <w:rsid w:val="05387207"/>
    <w:rsid w:val="0539468B"/>
    <w:rsid w:val="053E576E"/>
    <w:rsid w:val="053F3B35"/>
    <w:rsid w:val="0547769B"/>
    <w:rsid w:val="0549216B"/>
    <w:rsid w:val="054C7BE5"/>
    <w:rsid w:val="054E2D82"/>
    <w:rsid w:val="0556716C"/>
    <w:rsid w:val="05585AE3"/>
    <w:rsid w:val="05695475"/>
    <w:rsid w:val="056A6A44"/>
    <w:rsid w:val="056C5580"/>
    <w:rsid w:val="05792280"/>
    <w:rsid w:val="057E1D5D"/>
    <w:rsid w:val="058E281F"/>
    <w:rsid w:val="05966EA3"/>
    <w:rsid w:val="05985ECD"/>
    <w:rsid w:val="059A08F3"/>
    <w:rsid w:val="059E7B96"/>
    <w:rsid w:val="05A45904"/>
    <w:rsid w:val="05A72C6D"/>
    <w:rsid w:val="05AB26AE"/>
    <w:rsid w:val="05AE6448"/>
    <w:rsid w:val="05B13057"/>
    <w:rsid w:val="05B17286"/>
    <w:rsid w:val="05B26D98"/>
    <w:rsid w:val="05CB3207"/>
    <w:rsid w:val="05D47DA9"/>
    <w:rsid w:val="05DB1917"/>
    <w:rsid w:val="05DD1673"/>
    <w:rsid w:val="05E77157"/>
    <w:rsid w:val="05EC0989"/>
    <w:rsid w:val="05ED28FC"/>
    <w:rsid w:val="05F311DE"/>
    <w:rsid w:val="05F6352F"/>
    <w:rsid w:val="05F63E2F"/>
    <w:rsid w:val="05F6609A"/>
    <w:rsid w:val="05FE6F23"/>
    <w:rsid w:val="06116C59"/>
    <w:rsid w:val="062E1EEE"/>
    <w:rsid w:val="062E4BC0"/>
    <w:rsid w:val="062F2AB1"/>
    <w:rsid w:val="06307D7A"/>
    <w:rsid w:val="063C7682"/>
    <w:rsid w:val="064E45B5"/>
    <w:rsid w:val="06510BE2"/>
    <w:rsid w:val="065362DE"/>
    <w:rsid w:val="066B1DD0"/>
    <w:rsid w:val="066B3A91"/>
    <w:rsid w:val="067203EB"/>
    <w:rsid w:val="067B4C93"/>
    <w:rsid w:val="067D197D"/>
    <w:rsid w:val="06837C32"/>
    <w:rsid w:val="06861420"/>
    <w:rsid w:val="068E1356"/>
    <w:rsid w:val="06914E55"/>
    <w:rsid w:val="069A1DF6"/>
    <w:rsid w:val="06A15565"/>
    <w:rsid w:val="06A862E8"/>
    <w:rsid w:val="06AB6F60"/>
    <w:rsid w:val="06B073AA"/>
    <w:rsid w:val="06B101C9"/>
    <w:rsid w:val="06B82E44"/>
    <w:rsid w:val="06B945FB"/>
    <w:rsid w:val="06C2120F"/>
    <w:rsid w:val="06CB13C7"/>
    <w:rsid w:val="06CB349E"/>
    <w:rsid w:val="06CF011A"/>
    <w:rsid w:val="06CF737B"/>
    <w:rsid w:val="06D045C9"/>
    <w:rsid w:val="06D15DB4"/>
    <w:rsid w:val="06D16AEE"/>
    <w:rsid w:val="06D334B1"/>
    <w:rsid w:val="06D93BFA"/>
    <w:rsid w:val="06D94124"/>
    <w:rsid w:val="06DB0EF5"/>
    <w:rsid w:val="06DC42A4"/>
    <w:rsid w:val="06DC4832"/>
    <w:rsid w:val="06EF2200"/>
    <w:rsid w:val="06F21736"/>
    <w:rsid w:val="06F6679D"/>
    <w:rsid w:val="0700517A"/>
    <w:rsid w:val="07045C35"/>
    <w:rsid w:val="070A05B2"/>
    <w:rsid w:val="070E1D79"/>
    <w:rsid w:val="07102A0D"/>
    <w:rsid w:val="071D4423"/>
    <w:rsid w:val="07204B9A"/>
    <w:rsid w:val="07232B11"/>
    <w:rsid w:val="07282A6E"/>
    <w:rsid w:val="072C35EC"/>
    <w:rsid w:val="072C3A4B"/>
    <w:rsid w:val="07335B56"/>
    <w:rsid w:val="07344CED"/>
    <w:rsid w:val="07356251"/>
    <w:rsid w:val="07386BD9"/>
    <w:rsid w:val="073A2DCF"/>
    <w:rsid w:val="073E1F2C"/>
    <w:rsid w:val="07407FAA"/>
    <w:rsid w:val="074526C1"/>
    <w:rsid w:val="07511382"/>
    <w:rsid w:val="07535A14"/>
    <w:rsid w:val="07571B2C"/>
    <w:rsid w:val="075C56FF"/>
    <w:rsid w:val="075E1961"/>
    <w:rsid w:val="07630198"/>
    <w:rsid w:val="0773504B"/>
    <w:rsid w:val="077C0E39"/>
    <w:rsid w:val="077F1F7B"/>
    <w:rsid w:val="078168B0"/>
    <w:rsid w:val="07822050"/>
    <w:rsid w:val="07846399"/>
    <w:rsid w:val="07860FCC"/>
    <w:rsid w:val="078767E6"/>
    <w:rsid w:val="078B7CE3"/>
    <w:rsid w:val="0795481D"/>
    <w:rsid w:val="07954D09"/>
    <w:rsid w:val="079729B6"/>
    <w:rsid w:val="079F075E"/>
    <w:rsid w:val="07A038AB"/>
    <w:rsid w:val="07A92BE5"/>
    <w:rsid w:val="07AA7AAA"/>
    <w:rsid w:val="07AD2B0A"/>
    <w:rsid w:val="07AE378A"/>
    <w:rsid w:val="07BF5211"/>
    <w:rsid w:val="07CB56A6"/>
    <w:rsid w:val="07D16A1B"/>
    <w:rsid w:val="07D24354"/>
    <w:rsid w:val="07D85C1E"/>
    <w:rsid w:val="07D868AE"/>
    <w:rsid w:val="07E54D5D"/>
    <w:rsid w:val="07E72981"/>
    <w:rsid w:val="07F00E4B"/>
    <w:rsid w:val="07FB72FC"/>
    <w:rsid w:val="08076565"/>
    <w:rsid w:val="080C0B4A"/>
    <w:rsid w:val="0815753D"/>
    <w:rsid w:val="081B372A"/>
    <w:rsid w:val="0828236D"/>
    <w:rsid w:val="08282605"/>
    <w:rsid w:val="082F2C91"/>
    <w:rsid w:val="083674D3"/>
    <w:rsid w:val="083E662F"/>
    <w:rsid w:val="08436B3A"/>
    <w:rsid w:val="08476353"/>
    <w:rsid w:val="084B24C7"/>
    <w:rsid w:val="08553315"/>
    <w:rsid w:val="0857488F"/>
    <w:rsid w:val="085C364B"/>
    <w:rsid w:val="085E6DFB"/>
    <w:rsid w:val="086128E2"/>
    <w:rsid w:val="08631F2E"/>
    <w:rsid w:val="0864464E"/>
    <w:rsid w:val="086B77AE"/>
    <w:rsid w:val="08706354"/>
    <w:rsid w:val="087849C5"/>
    <w:rsid w:val="087D77CC"/>
    <w:rsid w:val="08852EFA"/>
    <w:rsid w:val="088C6816"/>
    <w:rsid w:val="089005EA"/>
    <w:rsid w:val="08906A56"/>
    <w:rsid w:val="0895259D"/>
    <w:rsid w:val="08952F04"/>
    <w:rsid w:val="08963A16"/>
    <w:rsid w:val="089D4136"/>
    <w:rsid w:val="08A01796"/>
    <w:rsid w:val="08A03CA4"/>
    <w:rsid w:val="08A375C8"/>
    <w:rsid w:val="08A61495"/>
    <w:rsid w:val="08AC7B41"/>
    <w:rsid w:val="08AE7CA8"/>
    <w:rsid w:val="08B06828"/>
    <w:rsid w:val="08B83099"/>
    <w:rsid w:val="08C524EB"/>
    <w:rsid w:val="08C576A5"/>
    <w:rsid w:val="08CC3955"/>
    <w:rsid w:val="08CC5E38"/>
    <w:rsid w:val="08CD388B"/>
    <w:rsid w:val="08D85073"/>
    <w:rsid w:val="08DA1ECC"/>
    <w:rsid w:val="08DD039A"/>
    <w:rsid w:val="08E170D4"/>
    <w:rsid w:val="08E45F22"/>
    <w:rsid w:val="08E86772"/>
    <w:rsid w:val="08E87737"/>
    <w:rsid w:val="08E949F6"/>
    <w:rsid w:val="08EF6DA4"/>
    <w:rsid w:val="08F02800"/>
    <w:rsid w:val="08F44402"/>
    <w:rsid w:val="090117B7"/>
    <w:rsid w:val="09026897"/>
    <w:rsid w:val="09045A64"/>
    <w:rsid w:val="090C473E"/>
    <w:rsid w:val="090E2F29"/>
    <w:rsid w:val="091302CB"/>
    <w:rsid w:val="09145525"/>
    <w:rsid w:val="09195734"/>
    <w:rsid w:val="091A6267"/>
    <w:rsid w:val="091E2294"/>
    <w:rsid w:val="091E68F8"/>
    <w:rsid w:val="092E6E78"/>
    <w:rsid w:val="09310387"/>
    <w:rsid w:val="093658C7"/>
    <w:rsid w:val="093B18FF"/>
    <w:rsid w:val="093B74E7"/>
    <w:rsid w:val="093D666A"/>
    <w:rsid w:val="09482075"/>
    <w:rsid w:val="094B2D15"/>
    <w:rsid w:val="09506D9D"/>
    <w:rsid w:val="095A56E2"/>
    <w:rsid w:val="095D6E9D"/>
    <w:rsid w:val="096A6C63"/>
    <w:rsid w:val="09766CB3"/>
    <w:rsid w:val="0978378B"/>
    <w:rsid w:val="09783ED7"/>
    <w:rsid w:val="09812438"/>
    <w:rsid w:val="09893C48"/>
    <w:rsid w:val="098947CD"/>
    <w:rsid w:val="098E385C"/>
    <w:rsid w:val="099159A0"/>
    <w:rsid w:val="0998192C"/>
    <w:rsid w:val="099B0213"/>
    <w:rsid w:val="099B23A1"/>
    <w:rsid w:val="099B434E"/>
    <w:rsid w:val="099C66CF"/>
    <w:rsid w:val="09B2094B"/>
    <w:rsid w:val="09B30C6D"/>
    <w:rsid w:val="09B85773"/>
    <w:rsid w:val="09B910EB"/>
    <w:rsid w:val="09BE6052"/>
    <w:rsid w:val="09C132D2"/>
    <w:rsid w:val="09C244E1"/>
    <w:rsid w:val="09C71C63"/>
    <w:rsid w:val="09C8201B"/>
    <w:rsid w:val="09C96275"/>
    <w:rsid w:val="09CD67F7"/>
    <w:rsid w:val="09CF54DE"/>
    <w:rsid w:val="09D10187"/>
    <w:rsid w:val="09D42B1E"/>
    <w:rsid w:val="09D776E7"/>
    <w:rsid w:val="09D77D88"/>
    <w:rsid w:val="09DF5612"/>
    <w:rsid w:val="09E07B0B"/>
    <w:rsid w:val="09E22B70"/>
    <w:rsid w:val="09EE209C"/>
    <w:rsid w:val="09F7432C"/>
    <w:rsid w:val="09FA133E"/>
    <w:rsid w:val="09FF49E1"/>
    <w:rsid w:val="0A011AED"/>
    <w:rsid w:val="0A011DD0"/>
    <w:rsid w:val="0A090877"/>
    <w:rsid w:val="0A0E0636"/>
    <w:rsid w:val="0A0F2615"/>
    <w:rsid w:val="0A120233"/>
    <w:rsid w:val="0A21678C"/>
    <w:rsid w:val="0A230B9E"/>
    <w:rsid w:val="0A262D36"/>
    <w:rsid w:val="0A3743F8"/>
    <w:rsid w:val="0A3778A7"/>
    <w:rsid w:val="0A3F0969"/>
    <w:rsid w:val="0A41022D"/>
    <w:rsid w:val="0A490E8D"/>
    <w:rsid w:val="0A522B4F"/>
    <w:rsid w:val="0A550887"/>
    <w:rsid w:val="0A565CCC"/>
    <w:rsid w:val="0A5E5D3B"/>
    <w:rsid w:val="0A6335B2"/>
    <w:rsid w:val="0A666B9F"/>
    <w:rsid w:val="0A6C1F52"/>
    <w:rsid w:val="0A6E4E9E"/>
    <w:rsid w:val="0A7A3A42"/>
    <w:rsid w:val="0A7D5FCD"/>
    <w:rsid w:val="0A835420"/>
    <w:rsid w:val="0A896132"/>
    <w:rsid w:val="0A8A693C"/>
    <w:rsid w:val="0A8E3787"/>
    <w:rsid w:val="0A92752E"/>
    <w:rsid w:val="0A9620A2"/>
    <w:rsid w:val="0A963EAB"/>
    <w:rsid w:val="0A9A662D"/>
    <w:rsid w:val="0A9C0667"/>
    <w:rsid w:val="0A9F170A"/>
    <w:rsid w:val="0AA247C5"/>
    <w:rsid w:val="0AA9320E"/>
    <w:rsid w:val="0AAA30B3"/>
    <w:rsid w:val="0AB655E4"/>
    <w:rsid w:val="0AC618B5"/>
    <w:rsid w:val="0AC64CC6"/>
    <w:rsid w:val="0ACC003B"/>
    <w:rsid w:val="0AD46BDE"/>
    <w:rsid w:val="0ADE18A7"/>
    <w:rsid w:val="0ADE7DFA"/>
    <w:rsid w:val="0AE04D5B"/>
    <w:rsid w:val="0AE34D26"/>
    <w:rsid w:val="0AE916C6"/>
    <w:rsid w:val="0AE93571"/>
    <w:rsid w:val="0AE93B1D"/>
    <w:rsid w:val="0AE95411"/>
    <w:rsid w:val="0AEB1B34"/>
    <w:rsid w:val="0AEE3B13"/>
    <w:rsid w:val="0AFD2177"/>
    <w:rsid w:val="0B03527F"/>
    <w:rsid w:val="0B096D0D"/>
    <w:rsid w:val="0B0D6FA6"/>
    <w:rsid w:val="0B184FF8"/>
    <w:rsid w:val="0B185CF6"/>
    <w:rsid w:val="0B1B666C"/>
    <w:rsid w:val="0B221900"/>
    <w:rsid w:val="0B2273AE"/>
    <w:rsid w:val="0B272814"/>
    <w:rsid w:val="0B277F6C"/>
    <w:rsid w:val="0B287DAD"/>
    <w:rsid w:val="0B2C26FF"/>
    <w:rsid w:val="0B2D24AE"/>
    <w:rsid w:val="0B342859"/>
    <w:rsid w:val="0B3949F8"/>
    <w:rsid w:val="0B47601E"/>
    <w:rsid w:val="0B5C703A"/>
    <w:rsid w:val="0B634675"/>
    <w:rsid w:val="0B680C50"/>
    <w:rsid w:val="0B6E6831"/>
    <w:rsid w:val="0B71444C"/>
    <w:rsid w:val="0B721397"/>
    <w:rsid w:val="0B85776E"/>
    <w:rsid w:val="0B921528"/>
    <w:rsid w:val="0B9866A4"/>
    <w:rsid w:val="0B9B2F45"/>
    <w:rsid w:val="0B9D51D8"/>
    <w:rsid w:val="0BA2543B"/>
    <w:rsid w:val="0BA32E38"/>
    <w:rsid w:val="0BA451C1"/>
    <w:rsid w:val="0BA5649D"/>
    <w:rsid w:val="0BA77307"/>
    <w:rsid w:val="0BAC1A1C"/>
    <w:rsid w:val="0BAF36F6"/>
    <w:rsid w:val="0BB21E68"/>
    <w:rsid w:val="0BB65AB0"/>
    <w:rsid w:val="0BB7339C"/>
    <w:rsid w:val="0BC61697"/>
    <w:rsid w:val="0BCA5A00"/>
    <w:rsid w:val="0BCB0E08"/>
    <w:rsid w:val="0BD07554"/>
    <w:rsid w:val="0BD203DB"/>
    <w:rsid w:val="0BD9755F"/>
    <w:rsid w:val="0BE14A37"/>
    <w:rsid w:val="0BEA4959"/>
    <w:rsid w:val="0BEB18D8"/>
    <w:rsid w:val="0BF22447"/>
    <w:rsid w:val="0BF47F62"/>
    <w:rsid w:val="0BF53A50"/>
    <w:rsid w:val="0BFA7061"/>
    <w:rsid w:val="0C046E08"/>
    <w:rsid w:val="0C06323C"/>
    <w:rsid w:val="0C096D74"/>
    <w:rsid w:val="0C0A04F7"/>
    <w:rsid w:val="0C0C36AB"/>
    <w:rsid w:val="0C210BE0"/>
    <w:rsid w:val="0C22429D"/>
    <w:rsid w:val="0C237CB3"/>
    <w:rsid w:val="0C241713"/>
    <w:rsid w:val="0C275EF3"/>
    <w:rsid w:val="0C283262"/>
    <w:rsid w:val="0C291278"/>
    <w:rsid w:val="0C2A081E"/>
    <w:rsid w:val="0C342701"/>
    <w:rsid w:val="0C365694"/>
    <w:rsid w:val="0C471619"/>
    <w:rsid w:val="0C5079DB"/>
    <w:rsid w:val="0C512F1A"/>
    <w:rsid w:val="0C51679B"/>
    <w:rsid w:val="0C5437E7"/>
    <w:rsid w:val="0C560619"/>
    <w:rsid w:val="0C5B7B24"/>
    <w:rsid w:val="0C5E2609"/>
    <w:rsid w:val="0C6150AB"/>
    <w:rsid w:val="0C6C3A9D"/>
    <w:rsid w:val="0C7176E9"/>
    <w:rsid w:val="0C773142"/>
    <w:rsid w:val="0C790870"/>
    <w:rsid w:val="0C7A4CB1"/>
    <w:rsid w:val="0C7E0268"/>
    <w:rsid w:val="0C821B8A"/>
    <w:rsid w:val="0C83542C"/>
    <w:rsid w:val="0C844F87"/>
    <w:rsid w:val="0C880CE4"/>
    <w:rsid w:val="0C8F2B65"/>
    <w:rsid w:val="0C9022F7"/>
    <w:rsid w:val="0C956FF8"/>
    <w:rsid w:val="0C98706A"/>
    <w:rsid w:val="0C9C09D3"/>
    <w:rsid w:val="0CA439D0"/>
    <w:rsid w:val="0CA658AF"/>
    <w:rsid w:val="0CB0266B"/>
    <w:rsid w:val="0CB36DB8"/>
    <w:rsid w:val="0CB6468C"/>
    <w:rsid w:val="0CC1106F"/>
    <w:rsid w:val="0CC77D99"/>
    <w:rsid w:val="0CCA265A"/>
    <w:rsid w:val="0CD1362C"/>
    <w:rsid w:val="0CD30419"/>
    <w:rsid w:val="0CE025A0"/>
    <w:rsid w:val="0CE43620"/>
    <w:rsid w:val="0CE63A88"/>
    <w:rsid w:val="0CE87095"/>
    <w:rsid w:val="0CF262FC"/>
    <w:rsid w:val="0CF30220"/>
    <w:rsid w:val="0CF3785C"/>
    <w:rsid w:val="0CF44EEA"/>
    <w:rsid w:val="0CFE6A78"/>
    <w:rsid w:val="0D005A3D"/>
    <w:rsid w:val="0D016336"/>
    <w:rsid w:val="0D1273B1"/>
    <w:rsid w:val="0D237E97"/>
    <w:rsid w:val="0D2A4F70"/>
    <w:rsid w:val="0D2C3CDA"/>
    <w:rsid w:val="0D2C5606"/>
    <w:rsid w:val="0D2E59FC"/>
    <w:rsid w:val="0D303D04"/>
    <w:rsid w:val="0D362B40"/>
    <w:rsid w:val="0D3A0533"/>
    <w:rsid w:val="0D406298"/>
    <w:rsid w:val="0D4412A7"/>
    <w:rsid w:val="0D4811A7"/>
    <w:rsid w:val="0D4C79ED"/>
    <w:rsid w:val="0D533781"/>
    <w:rsid w:val="0D6745FF"/>
    <w:rsid w:val="0D681F5C"/>
    <w:rsid w:val="0D6D3334"/>
    <w:rsid w:val="0D755E51"/>
    <w:rsid w:val="0D77059A"/>
    <w:rsid w:val="0D7946C9"/>
    <w:rsid w:val="0D804333"/>
    <w:rsid w:val="0D821A2C"/>
    <w:rsid w:val="0D846D97"/>
    <w:rsid w:val="0D920DD8"/>
    <w:rsid w:val="0D9373FB"/>
    <w:rsid w:val="0D9B013B"/>
    <w:rsid w:val="0D9B4B10"/>
    <w:rsid w:val="0D9F7398"/>
    <w:rsid w:val="0DA00402"/>
    <w:rsid w:val="0DA64218"/>
    <w:rsid w:val="0DAB0376"/>
    <w:rsid w:val="0DAF36D3"/>
    <w:rsid w:val="0DC449FE"/>
    <w:rsid w:val="0DC61E4C"/>
    <w:rsid w:val="0DD30F56"/>
    <w:rsid w:val="0DD95EA6"/>
    <w:rsid w:val="0DDF7BA2"/>
    <w:rsid w:val="0DE328AA"/>
    <w:rsid w:val="0DE949D4"/>
    <w:rsid w:val="0DEC690E"/>
    <w:rsid w:val="0DEF18E8"/>
    <w:rsid w:val="0DF424E8"/>
    <w:rsid w:val="0DF513C7"/>
    <w:rsid w:val="0DF54FB6"/>
    <w:rsid w:val="0DF67A06"/>
    <w:rsid w:val="0DF83177"/>
    <w:rsid w:val="0DF961E7"/>
    <w:rsid w:val="0E055E7A"/>
    <w:rsid w:val="0E091829"/>
    <w:rsid w:val="0E0D368C"/>
    <w:rsid w:val="0E0D499C"/>
    <w:rsid w:val="0E185513"/>
    <w:rsid w:val="0E205EB5"/>
    <w:rsid w:val="0E3252FE"/>
    <w:rsid w:val="0E33503E"/>
    <w:rsid w:val="0E336264"/>
    <w:rsid w:val="0E354CC9"/>
    <w:rsid w:val="0E3E42DC"/>
    <w:rsid w:val="0E4069FB"/>
    <w:rsid w:val="0E416520"/>
    <w:rsid w:val="0E454BA2"/>
    <w:rsid w:val="0E4F02AA"/>
    <w:rsid w:val="0E50187C"/>
    <w:rsid w:val="0E56317E"/>
    <w:rsid w:val="0E5D6BE7"/>
    <w:rsid w:val="0E6737CA"/>
    <w:rsid w:val="0E6A2C08"/>
    <w:rsid w:val="0E6B2839"/>
    <w:rsid w:val="0E6B438E"/>
    <w:rsid w:val="0E6E1BB5"/>
    <w:rsid w:val="0E712A38"/>
    <w:rsid w:val="0E86133B"/>
    <w:rsid w:val="0E9271EA"/>
    <w:rsid w:val="0E971553"/>
    <w:rsid w:val="0EA15537"/>
    <w:rsid w:val="0EA503CD"/>
    <w:rsid w:val="0EB526FA"/>
    <w:rsid w:val="0EB71572"/>
    <w:rsid w:val="0EB836E4"/>
    <w:rsid w:val="0EBC0B3F"/>
    <w:rsid w:val="0EBD28D0"/>
    <w:rsid w:val="0EC028F6"/>
    <w:rsid w:val="0EC443C6"/>
    <w:rsid w:val="0EC44EEE"/>
    <w:rsid w:val="0EC5097C"/>
    <w:rsid w:val="0ECC0427"/>
    <w:rsid w:val="0ECE58A1"/>
    <w:rsid w:val="0ED528DC"/>
    <w:rsid w:val="0ED53DF1"/>
    <w:rsid w:val="0ED551A2"/>
    <w:rsid w:val="0ED80C55"/>
    <w:rsid w:val="0ED85B73"/>
    <w:rsid w:val="0EE11EA4"/>
    <w:rsid w:val="0EE7323C"/>
    <w:rsid w:val="0EEC05E0"/>
    <w:rsid w:val="0EEC25F3"/>
    <w:rsid w:val="0EFE0EB8"/>
    <w:rsid w:val="0F02549C"/>
    <w:rsid w:val="0F1A4B2C"/>
    <w:rsid w:val="0F1A4D54"/>
    <w:rsid w:val="0F1C644F"/>
    <w:rsid w:val="0F281436"/>
    <w:rsid w:val="0F2C0304"/>
    <w:rsid w:val="0F2C0C13"/>
    <w:rsid w:val="0F2F32EB"/>
    <w:rsid w:val="0F2F6A32"/>
    <w:rsid w:val="0F3F6D4A"/>
    <w:rsid w:val="0F400719"/>
    <w:rsid w:val="0F401679"/>
    <w:rsid w:val="0F422D25"/>
    <w:rsid w:val="0F4847A5"/>
    <w:rsid w:val="0F492580"/>
    <w:rsid w:val="0F5168EE"/>
    <w:rsid w:val="0F5A227D"/>
    <w:rsid w:val="0F5A50A8"/>
    <w:rsid w:val="0F6B27C3"/>
    <w:rsid w:val="0F6D7BC8"/>
    <w:rsid w:val="0F6E1682"/>
    <w:rsid w:val="0F7A7482"/>
    <w:rsid w:val="0F7C178B"/>
    <w:rsid w:val="0F7E09E9"/>
    <w:rsid w:val="0F7F2875"/>
    <w:rsid w:val="0F865924"/>
    <w:rsid w:val="0F893F62"/>
    <w:rsid w:val="0F9263C7"/>
    <w:rsid w:val="0F953593"/>
    <w:rsid w:val="0F967C29"/>
    <w:rsid w:val="0FA2199B"/>
    <w:rsid w:val="0FA23DF6"/>
    <w:rsid w:val="0FA576E2"/>
    <w:rsid w:val="0FB1186E"/>
    <w:rsid w:val="0FB207BA"/>
    <w:rsid w:val="0FB24D49"/>
    <w:rsid w:val="0FBE2E1E"/>
    <w:rsid w:val="0FBF4F6A"/>
    <w:rsid w:val="0FC5197F"/>
    <w:rsid w:val="0FD1461F"/>
    <w:rsid w:val="0FD3751A"/>
    <w:rsid w:val="0FDF467B"/>
    <w:rsid w:val="0FE31C07"/>
    <w:rsid w:val="0FED3280"/>
    <w:rsid w:val="0FF23DB2"/>
    <w:rsid w:val="0FF73C66"/>
    <w:rsid w:val="0FFD62AB"/>
    <w:rsid w:val="1004076D"/>
    <w:rsid w:val="1007479D"/>
    <w:rsid w:val="100A24AA"/>
    <w:rsid w:val="100C746C"/>
    <w:rsid w:val="10195789"/>
    <w:rsid w:val="1024115D"/>
    <w:rsid w:val="10250A4C"/>
    <w:rsid w:val="10256785"/>
    <w:rsid w:val="102C3408"/>
    <w:rsid w:val="102D2550"/>
    <w:rsid w:val="103346ED"/>
    <w:rsid w:val="10352724"/>
    <w:rsid w:val="103A60BF"/>
    <w:rsid w:val="10435B65"/>
    <w:rsid w:val="104C1184"/>
    <w:rsid w:val="104C37A1"/>
    <w:rsid w:val="10511583"/>
    <w:rsid w:val="10551A1E"/>
    <w:rsid w:val="105C6AD6"/>
    <w:rsid w:val="105E4627"/>
    <w:rsid w:val="105E730F"/>
    <w:rsid w:val="106A564E"/>
    <w:rsid w:val="106E64FA"/>
    <w:rsid w:val="10797A68"/>
    <w:rsid w:val="107D648C"/>
    <w:rsid w:val="1084361C"/>
    <w:rsid w:val="1084468F"/>
    <w:rsid w:val="10855B1B"/>
    <w:rsid w:val="10884D4D"/>
    <w:rsid w:val="108A1D4B"/>
    <w:rsid w:val="10983DAC"/>
    <w:rsid w:val="10986163"/>
    <w:rsid w:val="10AA226D"/>
    <w:rsid w:val="10AD0D74"/>
    <w:rsid w:val="10B36029"/>
    <w:rsid w:val="10B720DB"/>
    <w:rsid w:val="10C6091F"/>
    <w:rsid w:val="10C729C2"/>
    <w:rsid w:val="10D3415C"/>
    <w:rsid w:val="10D7473E"/>
    <w:rsid w:val="10D75A4E"/>
    <w:rsid w:val="10DB02E3"/>
    <w:rsid w:val="10DB1C9F"/>
    <w:rsid w:val="10DD4FE1"/>
    <w:rsid w:val="10DF1811"/>
    <w:rsid w:val="10E20DF1"/>
    <w:rsid w:val="10E7068D"/>
    <w:rsid w:val="10EA1BB1"/>
    <w:rsid w:val="10ED5B7E"/>
    <w:rsid w:val="10F474EE"/>
    <w:rsid w:val="110E1596"/>
    <w:rsid w:val="11180C24"/>
    <w:rsid w:val="111918CD"/>
    <w:rsid w:val="112161FF"/>
    <w:rsid w:val="112430F3"/>
    <w:rsid w:val="112608E4"/>
    <w:rsid w:val="11273862"/>
    <w:rsid w:val="112C5CEA"/>
    <w:rsid w:val="112D455D"/>
    <w:rsid w:val="112E1B22"/>
    <w:rsid w:val="11317F68"/>
    <w:rsid w:val="1135763B"/>
    <w:rsid w:val="113A1515"/>
    <w:rsid w:val="113D3479"/>
    <w:rsid w:val="113D66C5"/>
    <w:rsid w:val="114625AC"/>
    <w:rsid w:val="11470523"/>
    <w:rsid w:val="114B6413"/>
    <w:rsid w:val="1150479C"/>
    <w:rsid w:val="115240EE"/>
    <w:rsid w:val="115301CB"/>
    <w:rsid w:val="11571AE3"/>
    <w:rsid w:val="11582AC0"/>
    <w:rsid w:val="115E6FD6"/>
    <w:rsid w:val="116176AD"/>
    <w:rsid w:val="116331F9"/>
    <w:rsid w:val="11656DCB"/>
    <w:rsid w:val="116C649E"/>
    <w:rsid w:val="117F74F4"/>
    <w:rsid w:val="11826A16"/>
    <w:rsid w:val="11831526"/>
    <w:rsid w:val="11865442"/>
    <w:rsid w:val="118731AB"/>
    <w:rsid w:val="119156C2"/>
    <w:rsid w:val="11952A22"/>
    <w:rsid w:val="11B01A93"/>
    <w:rsid w:val="11B551B6"/>
    <w:rsid w:val="11BC0152"/>
    <w:rsid w:val="11BF4DBD"/>
    <w:rsid w:val="11C42F74"/>
    <w:rsid w:val="11C53447"/>
    <w:rsid w:val="11CE6349"/>
    <w:rsid w:val="11D644F4"/>
    <w:rsid w:val="11D67A8A"/>
    <w:rsid w:val="11E80FD9"/>
    <w:rsid w:val="11EA52CD"/>
    <w:rsid w:val="11ED084A"/>
    <w:rsid w:val="11EF3C9B"/>
    <w:rsid w:val="11F405BE"/>
    <w:rsid w:val="11F704A1"/>
    <w:rsid w:val="11FA7BB4"/>
    <w:rsid w:val="11FB4137"/>
    <w:rsid w:val="11FE40A3"/>
    <w:rsid w:val="12017FFE"/>
    <w:rsid w:val="12120A96"/>
    <w:rsid w:val="12192113"/>
    <w:rsid w:val="12194C49"/>
    <w:rsid w:val="121A67F7"/>
    <w:rsid w:val="121C1AE8"/>
    <w:rsid w:val="121C5329"/>
    <w:rsid w:val="121C7F7E"/>
    <w:rsid w:val="122429CD"/>
    <w:rsid w:val="12272820"/>
    <w:rsid w:val="1228389E"/>
    <w:rsid w:val="122B3D0B"/>
    <w:rsid w:val="122D3E03"/>
    <w:rsid w:val="122F1486"/>
    <w:rsid w:val="123363F1"/>
    <w:rsid w:val="1237493C"/>
    <w:rsid w:val="123845A1"/>
    <w:rsid w:val="123F0105"/>
    <w:rsid w:val="124568B9"/>
    <w:rsid w:val="12506DD1"/>
    <w:rsid w:val="12533EE1"/>
    <w:rsid w:val="125B687F"/>
    <w:rsid w:val="12614639"/>
    <w:rsid w:val="12686C8F"/>
    <w:rsid w:val="12697F3A"/>
    <w:rsid w:val="126A2057"/>
    <w:rsid w:val="126E5407"/>
    <w:rsid w:val="126F3ECA"/>
    <w:rsid w:val="127203E1"/>
    <w:rsid w:val="1274440C"/>
    <w:rsid w:val="127A1F5B"/>
    <w:rsid w:val="12847539"/>
    <w:rsid w:val="128E23FF"/>
    <w:rsid w:val="128F326D"/>
    <w:rsid w:val="12906936"/>
    <w:rsid w:val="12912269"/>
    <w:rsid w:val="1293174C"/>
    <w:rsid w:val="12936442"/>
    <w:rsid w:val="12A57DF2"/>
    <w:rsid w:val="12B4494B"/>
    <w:rsid w:val="12B45257"/>
    <w:rsid w:val="12B50DD5"/>
    <w:rsid w:val="12B876EC"/>
    <w:rsid w:val="12BF4F1F"/>
    <w:rsid w:val="12C403DE"/>
    <w:rsid w:val="12C4360F"/>
    <w:rsid w:val="12C66504"/>
    <w:rsid w:val="12C81DAF"/>
    <w:rsid w:val="12C9465C"/>
    <w:rsid w:val="12CD407C"/>
    <w:rsid w:val="12D35203"/>
    <w:rsid w:val="12D57B3B"/>
    <w:rsid w:val="12E02213"/>
    <w:rsid w:val="12E33C02"/>
    <w:rsid w:val="12E77D9F"/>
    <w:rsid w:val="12ED61EF"/>
    <w:rsid w:val="12F2507E"/>
    <w:rsid w:val="12F861BC"/>
    <w:rsid w:val="12FA0614"/>
    <w:rsid w:val="130E404A"/>
    <w:rsid w:val="130F00AF"/>
    <w:rsid w:val="131463B7"/>
    <w:rsid w:val="131D6DA5"/>
    <w:rsid w:val="131F38BF"/>
    <w:rsid w:val="13200C8E"/>
    <w:rsid w:val="13274590"/>
    <w:rsid w:val="132B261A"/>
    <w:rsid w:val="133B405D"/>
    <w:rsid w:val="133F5DFD"/>
    <w:rsid w:val="13405B92"/>
    <w:rsid w:val="134222DA"/>
    <w:rsid w:val="134D6CC1"/>
    <w:rsid w:val="134F4A14"/>
    <w:rsid w:val="135710C6"/>
    <w:rsid w:val="135E23C3"/>
    <w:rsid w:val="136D4D9A"/>
    <w:rsid w:val="1372643F"/>
    <w:rsid w:val="137D327A"/>
    <w:rsid w:val="138558DB"/>
    <w:rsid w:val="13881BE5"/>
    <w:rsid w:val="138D5E7F"/>
    <w:rsid w:val="138E127B"/>
    <w:rsid w:val="13921A3A"/>
    <w:rsid w:val="1393044F"/>
    <w:rsid w:val="13972373"/>
    <w:rsid w:val="1397706E"/>
    <w:rsid w:val="139A4139"/>
    <w:rsid w:val="139D0328"/>
    <w:rsid w:val="13B33309"/>
    <w:rsid w:val="13B90919"/>
    <w:rsid w:val="13BA0B1D"/>
    <w:rsid w:val="13BA65E0"/>
    <w:rsid w:val="13BB7772"/>
    <w:rsid w:val="13BD024B"/>
    <w:rsid w:val="13C00733"/>
    <w:rsid w:val="13C27095"/>
    <w:rsid w:val="13C4110A"/>
    <w:rsid w:val="13CC1940"/>
    <w:rsid w:val="13D07AE3"/>
    <w:rsid w:val="13D32AC2"/>
    <w:rsid w:val="13D41AFB"/>
    <w:rsid w:val="13DC44F6"/>
    <w:rsid w:val="13E259A7"/>
    <w:rsid w:val="13F86ECB"/>
    <w:rsid w:val="13FF2805"/>
    <w:rsid w:val="14012178"/>
    <w:rsid w:val="14040BCF"/>
    <w:rsid w:val="140C4EA7"/>
    <w:rsid w:val="140E64D1"/>
    <w:rsid w:val="141207FB"/>
    <w:rsid w:val="14171E4D"/>
    <w:rsid w:val="141B7534"/>
    <w:rsid w:val="141D2663"/>
    <w:rsid w:val="142260A5"/>
    <w:rsid w:val="142A1468"/>
    <w:rsid w:val="142F2DEF"/>
    <w:rsid w:val="143763C8"/>
    <w:rsid w:val="14572B78"/>
    <w:rsid w:val="14584A3E"/>
    <w:rsid w:val="146139EC"/>
    <w:rsid w:val="146F31EE"/>
    <w:rsid w:val="14714033"/>
    <w:rsid w:val="14825B58"/>
    <w:rsid w:val="14886940"/>
    <w:rsid w:val="148D28C7"/>
    <w:rsid w:val="14926B19"/>
    <w:rsid w:val="1497694D"/>
    <w:rsid w:val="14A2626E"/>
    <w:rsid w:val="14A34D35"/>
    <w:rsid w:val="14B226F3"/>
    <w:rsid w:val="14B56C2C"/>
    <w:rsid w:val="14BA5B80"/>
    <w:rsid w:val="14D01A0C"/>
    <w:rsid w:val="14D26DCE"/>
    <w:rsid w:val="14D32539"/>
    <w:rsid w:val="14DA0106"/>
    <w:rsid w:val="14DF5813"/>
    <w:rsid w:val="14E058A8"/>
    <w:rsid w:val="14EE5033"/>
    <w:rsid w:val="14F13A00"/>
    <w:rsid w:val="14F24592"/>
    <w:rsid w:val="14F8549F"/>
    <w:rsid w:val="14FC30BF"/>
    <w:rsid w:val="1502677A"/>
    <w:rsid w:val="15136937"/>
    <w:rsid w:val="15141354"/>
    <w:rsid w:val="151E6171"/>
    <w:rsid w:val="15223C97"/>
    <w:rsid w:val="152607B0"/>
    <w:rsid w:val="15270A9F"/>
    <w:rsid w:val="15296C99"/>
    <w:rsid w:val="152A6548"/>
    <w:rsid w:val="152C0FF8"/>
    <w:rsid w:val="15344552"/>
    <w:rsid w:val="15364A41"/>
    <w:rsid w:val="153D24AA"/>
    <w:rsid w:val="153F4996"/>
    <w:rsid w:val="1545429F"/>
    <w:rsid w:val="154767EF"/>
    <w:rsid w:val="155000D4"/>
    <w:rsid w:val="15537D26"/>
    <w:rsid w:val="15581CF1"/>
    <w:rsid w:val="1567687E"/>
    <w:rsid w:val="156C6F8C"/>
    <w:rsid w:val="15906421"/>
    <w:rsid w:val="159728F0"/>
    <w:rsid w:val="159B4F44"/>
    <w:rsid w:val="15AE1B8A"/>
    <w:rsid w:val="15AF1BDD"/>
    <w:rsid w:val="15B456D4"/>
    <w:rsid w:val="15BC658E"/>
    <w:rsid w:val="15C304B9"/>
    <w:rsid w:val="15C44111"/>
    <w:rsid w:val="15C64E92"/>
    <w:rsid w:val="15CC3B68"/>
    <w:rsid w:val="15CE4E68"/>
    <w:rsid w:val="15D0633B"/>
    <w:rsid w:val="15D246CB"/>
    <w:rsid w:val="15D31610"/>
    <w:rsid w:val="15DD73F3"/>
    <w:rsid w:val="15DE0AE2"/>
    <w:rsid w:val="15DE141B"/>
    <w:rsid w:val="15E16267"/>
    <w:rsid w:val="15E87298"/>
    <w:rsid w:val="15F32E62"/>
    <w:rsid w:val="16047B53"/>
    <w:rsid w:val="16070895"/>
    <w:rsid w:val="1608524D"/>
    <w:rsid w:val="160853C0"/>
    <w:rsid w:val="16117935"/>
    <w:rsid w:val="161F6C56"/>
    <w:rsid w:val="162056A4"/>
    <w:rsid w:val="16222FED"/>
    <w:rsid w:val="16232882"/>
    <w:rsid w:val="16314DB2"/>
    <w:rsid w:val="163449F7"/>
    <w:rsid w:val="16351EB4"/>
    <w:rsid w:val="16356A97"/>
    <w:rsid w:val="16377371"/>
    <w:rsid w:val="164F104F"/>
    <w:rsid w:val="165120A9"/>
    <w:rsid w:val="16550BDB"/>
    <w:rsid w:val="165643AE"/>
    <w:rsid w:val="16566EDD"/>
    <w:rsid w:val="16581379"/>
    <w:rsid w:val="16590EBC"/>
    <w:rsid w:val="165A6613"/>
    <w:rsid w:val="165C4505"/>
    <w:rsid w:val="16600800"/>
    <w:rsid w:val="166F1E57"/>
    <w:rsid w:val="16703AA2"/>
    <w:rsid w:val="16827358"/>
    <w:rsid w:val="1687537B"/>
    <w:rsid w:val="16875472"/>
    <w:rsid w:val="168A5F10"/>
    <w:rsid w:val="16903C64"/>
    <w:rsid w:val="169505F4"/>
    <w:rsid w:val="169725B2"/>
    <w:rsid w:val="169921BD"/>
    <w:rsid w:val="1699626F"/>
    <w:rsid w:val="16A85AC7"/>
    <w:rsid w:val="16AD6A8F"/>
    <w:rsid w:val="16B05A19"/>
    <w:rsid w:val="16B56429"/>
    <w:rsid w:val="16B63134"/>
    <w:rsid w:val="16BB7607"/>
    <w:rsid w:val="16C570D4"/>
    <w:rsid w:val="16CD2F22"/>
    <w:rsid w:val="16CE1B9C"/>
    <w:rsid w:val="16D06D35"/>
    <w:rsid w:val="16D2668C"/>
    <w:rsid w:val="16D3210D"/>
    <w:rsid w:val="16D45962"/>
    <w:rsid w:val="16DA0480"/>
    <w:rsid w:val="16DC319F"/>
    <w:rsid w:val="16DD149C"/>
    <w:rsid w:val="16DF6CE1"/>
    <w:rsid w:val="16E11DCF"/>
    <w:rsid w:val="16E93FDA"/>
    <w:rsid w:val="16EE6C83"/>
    <w:rsid w:val="16F7731B"/>
    <w:rsid w:val="16FB0CFE"/>
    <w:rsid w:val="16FC7926"/>
    <w:rsid w:val="17146977"/>
    <w:rsid w:val="171915FD"/>
    <w:rsid w:val="171A27E3"/>
    <w:rsid w:val="172D276C"/>
    <w:rsid w:val="17324B6A"/>
    <w:rsid w:val="17370772"/>
    <w:rsid w:val="17372902"/>
    <w:rsid w:val="174606C5"/>
    <w:rsid w:val="175F2097"/>
    <w:rsid w:val="17672AAE"/>
    <w:rsid w:val="17682AD7"/>
    <w:rsid w:val="177C2EDC"/>
    <w:rsid w:val="177F022D"/>
    <w:rsid w:val="17841EE9"/>
    <w:rsid w:val="17867F5E"/>
    <w:rsid w:val="178923FF"/>
    <w:rsid w:val="178C247A"/>
    <w:rsid w:val="1799252B"/>
    <w:rsid w:val="179A5B94"/>
    <w:rsid w:val="17A03777"/>
    <w:rsid w:val="17A15A65"/>
    <w:rsid w:val="17AD3E39"/>
    <w:rsid w:val="17B44523"/>
    <w:rsid w:val="17B53125"/>
    <w:rsid w:val="17BC542B"/>
    <w:rsid w:val="17C32B80"/>
    <w:rsid w:val="17C35903"/>
    <w:rsid w:val="17C71FFC"/>
    <w:rsid w:val="17C97E9D"/>
    <w:rsid w:val="17D01DB4"/>
    <w:rsid w:val="17D713E0"/>
    <w:rsid w:val="17F50A50"/>
    <w:rsid w:val="17F63702"/>
    <w:rsid w:val="17F64897"/>
    <w:rsid w:val="17FB01BE"/>
    <w:rsid w:val="17FD1702"/>
    <w:rsid w:val="18064DF3"/>
    <w:rsid w:val="181D4E8D"/>
    <w:rsid w:val="182712FB"/>
    <w:rsid w:val="18326037"/>
    <w:rsid w:val="1835090E"/>
    <w:rsid w:val="183D4FEE"/>
    <w:rsid w:val="18492377"/>
    <w:rsid w:val="184A0916"/>
    <w:rsid w:val="184B1F3B"/>
    <w:rsid w:val="184B3D64"/>
    <w:rsid w:val="184E199A"/>
    <w:rsid w:val="18506ACF"/>
    <w:rsid w:val="18553C2C"/>
    <w:rsid w:val="18555592"/>
    <w:rsid w:val="1855799E"/>
    <w:rsid w:val="1856179E"/>
    <w:rsid w:val="18621F97"/>
    <w:rsid w:val="18636886"/>
    <w:rsid w:val="186F70E1"/>
    <w:rsid w:val="18775C9D"/>
    <w:rsid w:val="187854B3"/>
    <w:rsid w:val="187A0F54"/>
    <w:rsid w:val="187C1AB1"/>
    <w:rsid w:val="187C2B43"/>
    <w:rsid w:val="187D1199"/>
    <w:rsid w:val="18834451"/>
    <w:rsid w:val="188369AC"/>
    <w:rsid w:val="18882EAE"/>
    <w:rsid w:val="188F4CE3"/>
    <w:rsid w:val="18926479"/>
    <w:rsid w:val="18957AC6"/>
    <w:rsid w:val="189E7349"/>
    <w:rsid w:val="18A55E36"/>
    <w:rsid w:val="18B11CF2"/>
    <w:rsid w:val="18B143F0"/>
    <w:rsid w:val="18B66E5F"/>
    <w:rsid w:val="18B77592"/>
    <w:rsid w:val="18BA1A10"/>
    <w:rsid w:val="18BD0735"/>
    <w:rsid w:val="18C14796"/>
    <w:rsid w:val="18C4356F"/>
    <w:rsid w:val="18C51D7D"/>
    <w:rsid w:val="18C811C8"/>
    <w:rsid w:val="18CC7E5F"/>
    <w:rsid w:val="18D25380"/>
    <w:rsid w:val="18D379E6"/>
    <w:rsid w:val="18D75101"/>
    <w:rsid w:val="18E31BD1"/>
    <w:rsid w:val="18F90D40"/>
    <w:rsid w:val="18FB0D73"/>
    <w:rsid w:val="18FB6C87"/>
    <w:rsid w:val="190D6AB6"/>
    <w:rsid w:val="19125600"/>
    <w:rsid w:val="19147EF2"/>
    <w:rsid w:val="192639C8"/>
    <w:rsid w:val="192A629D"/>
    <w:rsid w:val="192B00BE"/>
    <w:rsid w:val="192F411F"/>
    <w:rsid w:val="193C55EB"/>
    <w:rsid w:val="194C5782"/>
    <w:rsid w:val="195F3F1E"/>
    <w:rsid w:val="19642EAF"/>
    <w:rsid w:val="196658B5"/>
    <w:rsid w:val="1974065C"/>
    <w:rsid w:val="19740C4F"/>
    <w:rsid w:val="197578D9"/>
    <w:rsid w:val="19760135"/>
    <w:rsid w:val="1984026C"/>
    <w:rsid w:val="19862A74"/>
    <w:rsid w:val="198E227E"/>
    <w:rsid w:val="19915FF7"/>
    <w:rsid w:val="199541E2"/>
    <w:rsid w:val="199C0AFD"/>
    <w:rsid w:val="199C3E58"/>
    <w:rsid w:val="19A00EA6"/>
    <w:rsid w:val="19A457A6"/>
    <w:rsid w:val="19A97E6E"/>
    <w:rsid w:val="19B544E4"/>
    <w:rsid w:val="19C2379E"/>
    <w:rsid w:val="19C869A5"/>
    <w:rsid w:val="19CB4714"/>
    <w:rsid w:val="19CD3603"/>
    <w:rsid w:val="19DC701D"/>
    <w:rsid w:val="19E44ECF"/>
    <w:rsid w:val="19EA55CA"/>
    <w:rsid w:val="19EC301B"/>
    <w:rsid w:val="19EF2E55"/>
    <w:rsid w:val="19EF5899"/>
    <w:rsid w:val="19F6764D"/>
    <w:rsid w:val="19FA4438"/>
    <w:rsid w:val="19FF50DB"/>
    <w:rsid w:val="1A0012EE"/>
    <w:rsid w:val="1A0376AB"/>
    <w:rsid w:val="1A053A62"/>
    <w:rsid w:val="1A062420"/>
    <w:rsid w:val="1A0E4749"/>
    <w:rsid w:val="1A176FA8"/>
    <w:rsid w:val="1A2377CD"/>
    <w:rsid w:val="1A2A7C67"/>
    <w:rsid w:val="1A3224B0"/>
    <w:rsid w:val="1A342A90"/>
    <w:rsid w:val="1A386EA2"/>
    <w:rsid w:val="1A426908"/>
    <w:rsid w:val="1A473293"/>
    <w:rsid w:val="1A5477BF"/>
    <w:rsid w:val="1A5C7073"/>
    <w:rsid w:val="1A5D1D5B"/>
    <w:rsid w:val="1A5F2EFD"/>
    <w:rsid w:val="1A6064D8"/>
    <w:rsid w:val="1A680410"/>
    <w:rsid w:val="1A6A30C9"/>
    <w:rsid w:val="1A6D725E"/>
    <w:rsid w:val="1A6E341A"/>
    <w:rsid w:val="1A782B7C"/>
    <w:rsid w:val="1A7A2EA1"/>
    <w:rsid w:val="1A7C5835"/>
    <w:rsid w:val="1A811477"/>
    <w:rsid w:val="1A83122F"/>
    <w:rsid w:val="1A9A3367"/>
    <w:rsid w:val="1A9F2FE5"/>
    <w:rsid w:val="1AA25CB8"/>
    <w:rsid w:val="1AA31EA0"/>
    <w:rsid w:val="1AA407D2"/>
    <w:rsid w:val="1AA64DDB"/>
    <w:rsid w:val="1AB238A4"/>
    <w:rsid w:val="1AB456D9"/>
    <w:rsid w:val="1AB84E29"/>
    <w:rsid w:val="1ABD1828"/>
    <w:rsid w:val="1AC4071E"/>
    <w:rsid w:val="1AC47EA8"/>
    <w:rsid w:val="1ACB42F0"/>
    <w:rsid w:val="1AD41311"/>
    <w:rsid w:val="1AD74A5B"/>
    <w:rsid w:val="1ADC12BD"/>
    <w:rsid w:val="1AE0711E"/>
    <w:rsid w:val="1AEA33C6"/>
    <w:rsid w:val="1AED71EB"/>
    <w:rsid w:val="1AEE0281"/>
    <w:rsid w:val="1AF662BE"/>
    <w:rsid w:val="1AF91440"/>
    <w:rsid w:val="1AFA5BCD"/>
    <w:rsid w:val="1B07325F"/>
    <w:rsid w:val="1B0F41C4"/>
    <w:rsid w:val="1B142D3C"/>
    <w:rsid w:val="1B187C85"/>
    <w:rsid w:val="1B1C3781"/>
    <w:rsid w:val="1B1C6E36"/>
    <w:rsid w:val="1B257C31"/>
    <w:rsid w:val="1B342AB9"/>
    <w:rsid w:val="1B3667F9"/>
    <w:rsid w:val="1B3F5D32"/>
    <w:rsid w:val="1B412858"/>
    <w:rsid w:val="1B422AB5"/>
    <w:rsid w:val="1B443123"/>
    <w:rsid w:val="1B487946"/>
    <w:rsid w:val="1B604448"/>
    <w:rsid w:val="1B606068"/>
    <w:rsid w:val="1B6752A3"/>
    <w:rsid w:val="1B6B3386"/>
    <w:rsid w:val="1B6D53D6"/>
    <w:rsid w:val="1B71367D"/>
    <w:rsid w:val="1B785DD0"/>
    <w:rsid w:val="1B7930C7"/>
    <w:rsid w:val="1B7E5A8A"/>
    <w:rsid w:val="1B885822"/>
    <w:rsid w:val="1B89263D"/>
    <w:rsid w:val="1B8A01ED"/>
    <w:rsid w:val="1B8F42AF"/>
    <w:rsid w:val="1B926F67"/>
    <w:rsid w:val="1B950B27"/>
    <w:rsid w:val="1B9851B5"/>
    <w:rsid w:val="1B9C70E5"/>
    <w:rsid w:val="1BA37829"/>
    <w:rsid w:val="1BAC6217"/>
    <w:rsid w:val="1BB43819"/>
    <w:rsid w:val="1BC02252"/>
    <w:rsid w:val="1BC37D45"/>
    <w:rsid w:val="1BC6019D"/>
    <w:rsid w:val="1BC81FFB"/>
    <w:rsid w:val="1BC82969"/>
    <w:rsid w:val="1BC862B3"/>
    <w:rsid w:val="1BD75424"/>
    <w:rsid w:val="1BDA1DEF"/>
    <w:rsid w:val="1BE20D9B"/>
    <w:rsid w:val="1BE64BCE"/>
    <w:rsid w:val="1BE66C21"/>
    <w:rsid w:val="1BEC53E5"/>
    <w:rsid w:val="1BEE0CB9"/>
    <w:rsid w:val="1BEF4A16"/>
    <w:rsid w:val="1BF127E3"/>
    <w:rsid w:val="1BF568E9"/>
    <w:rsid w:val="1BF6410B"/>
    <w:rsid w:val="1BFB34B0"/>
    <w:rsid w:val="1BFD0239"/>
    <w:rsid w:val="1C056158"/>
    <w:rsid w:val="1C062FBA"/>
    <w:rsid w:val="1C09357D"/>
    <w:rsid w:val="1C0E064C"/>
    <w:rsid w:val="1C1C3310"/>
    <w:rsid w:val="1C216E34"/>
    <w:rsid w:val="1C2822C9"/>
    <w:rsid w:val="1C2A245F"/>
    <w:rsid w:val="1C2F2B9D"/>
    <w:rsid w:val="1C314F54"/>
    <w:rsid w:val="1C3932EF"/>
    <w:rsid w:val="1C3A1259"/>
    <w:rsid w:val="1C3B16C9"/>
    <w:rsid w:val="1C3B1BEA"/>
    <w:rsid w:val="1C3E58C9"/>
    <w:rsid w:val="1C414C91"/>
    <w:rsid w:val="1C463918"/>
    <w:rsid w:val="1C475D91"/>
    <w:rsid w:val="1C5014E5"/>
    <w:rsid w:val="1C5D2A28"/>
    <w:rsid w:val="1C5F1CB9"/>
    <w:rsid w:val="1C624470"/>
    <w:rsid w:val="1C63124A"/>
    <w:rsid w:val="1C717C42"/>
    <w:rsid w:val="1C721177"/>
    <w:rsid w:val="1C740B3C"/>
    <w:rsid w:val="1C7B74D3"/>
    <w:rsid w:val="1C8244CC"/>
    <w:rsid w:val="1C8E782E"/>
    <w:rsid w:val="1C9224D6"/>
    <w:rsid w:val="1C973CB5"/>
    <w:rsid w:val="1C9B49A8"/>
    <w:rsid w:val="1CA04A2B"/>
    <w:rsid w:val="1CA554BE"/>
    <w:rsid w:val="1CA56598"/>
    <w:rsid w:val="1CAE1EC0"/>
    <w:rsid w:val="1CAF2184"/>
    <w:rsid w:val="1CB477BE"/>
    <w:rsid w:val="1CC24149"/>
    <w:rsid w:val="1CC4410A"/>
    <w:rsid w:val="1CC932F4"/>
    <w:rsid w:val="1CD54141"/>
    <w:rsid w:val="1CD63D34"/>
    <w:rsid w:val="1CD82603"/>
    <w:rsid w:val="1CD92866"/>
    <w:rsid w:val="1CDB31C0"/>
    <w:rsid w:val="1CE87522"/>
    <w:rsid w:val="1CEA626F"/>
    <w:rsid w:val="1CEA67C7"/>
    <w:rsid w:val="1CED448A"/>
    <w:rsid w:val="1D016E7D"/>
    <w:rsid w:val="1D246CFE"/>
    <w:rsid w:val="1D3604E8"/>
    <w:rsid w:val="1D3D6D64"/>
    <w:rsid w:val="1D3E6911"/>
    <w:rsid w:val="1D412E8A"/>
    <w:rsid w:val="1D443AB5"/>
    <w:rsid w:val="1D4F4358"/>
    <w:rsid w:val="1D5E62E4"/>
    <w:rsid w:val="1D625AA6"/>
    <w:rsid w:val="1D782E6D"/>
    <w:rsid w:val="1D7A331E"/>
    <w:rsid w:val="1D7C11AD"/>
    <w:rsid w:val="1D7E1E15"/>
    <w:rsid w:val="1D826B45"/>
    <w:rsid w:val="1D8611E5"/>
    <w:rsid w:val="1D8658B5"/>
    <w:rsid w:val="1D87462F"/>
    <w:rsid w:val="1D8B31AE"/>
    <w:rsid w:val="1D9652AB"/>
    <w:rsid w:val="1D9739EB"/>
    <w:rsid w:val="1D9A21F0"/>
    <w:rsid w:val="1D9D2FF4"/>
    <w:rsid w:val="1DAF40D7"/>
    <w:rsid w:val="1DAF520B"/>
    <w:rsid w:val="1DB56722"/>
    <w:rsid w:val="1DC3207C"/>
    <w:rsid w:val="1DC614E4"/>
    <w:rsid w:val="1DCD2562"/>
    <w:rsid w:val="1DD07998"/>
    <w:rsid w:val="1DE14905"/>
    <w:rsid w:val="1DE37D00"/>
    <w:rsid w:val="1DE72D04"/>
    <w:rsid w:val="1DE924DD"/>
    <w:rsid w:val="1DEA60B3"/>
    <w:rsid w:val="1DF4167E"/>
    <w:rsid w:val="1DFB5A94"/>
    <w:rsid w:val="1E085CE5"/>
    <w:rsid w:val="1E0A4610"/>
    <w:rsid w:val="1E0E01EE"/>
    <w:rsid w:val="1E174D0F"/>
    <w:rsid w:val="1E1A2EF5"/>
    <w:rsid w:val="1E1D48B5"/>
    <w:rsid w:val="1E1F7C9A"/>
    <w:rsid w:val="1E2608E8"/>
    <w:rsid w:val="1E2D7419"/>
    <w:rsid w:val="1E306FD2"/>
    <w:rsid w:val="1E351470"/>
    <w:rsid w:val="1E3C279C"/>
    <w:rsid w:val="1E3C3639"/>
    <w:rsid w:val="1E3F10B3"/>
    <w:rsid w:val="1E400AAE"/>
    <w:rsid w:val="1E51621C"/>
    <w:rsid w:val="1E516948"/>
    <w:rsid w:val="1E5C7DC1"/>
    <w:rsid w:val="1E674E55"/>
    <w:rsid w:val="1E693387"/>
    <w:rsid w:val="1E72203A"/>
    <w:rsid w:val="1E7275C1"/>
    <w:rsid w:val="1E744581"/>
    <w:rsid w:val="1E753C1E"/>
    <w:rsid w:val="1E7A3CB6"/>
    <w:rsid w:val="1E874BF8"/>
    <w:rsid w:val="1E8B0672"/>
    <w:rsid w:val="1E8F2C99"/>
    <w:rsid w:val="1E937756"/>
    <w:rsid w:val="1E9D58F5"/>
    <w:rsid w:val="1EAF0191"/>
    <w:rsid w:val="1ECB5713"/>
    <w:rsid w:val="1ECE608E"/>
    <w:rsid w:val="1ECE62F2"/>
    <w:rsid w:val="1ED16490"/>
    <w:rsid w:val="1ED67535"/>
    <w:rsid w:val="1EDF7794"/>
    <w:rsid w:val="1EEF521B"/>
    <w:rsid w:val="1EF8286C"/>
    <w:rsid w:val="1EF87EC0"/>
    <w:rsid w:val="1EFD180D"/>
    <w:rsid w:val="1F015A8D"/>
    <w:rsid w:val="1F134F6C"/>
    <w:rsid w:val="1F141B5F"/>
    <w:rsid w:val="1F143055"/>
    <w:rsid w:val="1F1C3338"/>
    <w:rsid w:val="1F1C6440"/>
    <w:rsid w:val="1F1E5326"/>
    <w:rsid w:val="1F282F72"/>
    <w:rsid w:val="1F2D0AC4"/>
    <w:rsid w:val="1F307C4C"/>
    <w:rsid w:val="1F352095"/>
    <w:rsid w:val="1F355DA8"/>
    <w:rsid w:val="1F35739E"/>
    <w:rsid w:val="1F3B62D1"/>
    <w:rsid w:val="1F4304CF"/>
    <w:rsid w:val="1F550E40"/>
    <w:rsid w:val="1F582338"/>
    <w:rsid w:val="1F5C0EBC"/>
    <w:rsid w:val="1F650D89"/>
    <w:rsid w:val="1F6A5C17"/>
    <w:rsid w:val="1F6F54BE"/>
    <w:rsid w:val="1F73202F"/>
    <w:rsid w:val="1F7931CC"/>
    <w:rsid w:val="1F7C386D"/>
    <w:rsid w:val="1F834F65"/>
    <w:rsid w:val="1F897802"/>
    <w:rsid w:val="1F920939"/>
    <w:rsid w:val="1F935431"/>
    <w:rsid w:val="1F953961"/>
    <w:rsid w:val="1F9B0D21"/>
    <w:rsid w:val="1F9D6214"/>
    <w:rsid w:val="1FA05AB6"/>
    <w:rsid w:val="1FA90D1D"/>
    <w:rsid w:val="1FAF17E5"/>
    <w:rsid w:val="1FB85329"/>
    <w:rsid w:val="1FBF1331"/>
    <w:rsid w:val="1FC22881"/>
    <w:rsid w:val="1FC60858"/>
    <w:rsid w:val="1FCD0C06"/>
    <w:rsid w:val="1FD032B8"/>
    <w:rsid w:val="1FE70162"/>
    <w:rsid w:val="1FEE7DF2"/>
    <w:rsid w:val="1FF04FC1"/>
    <w:rsid w:val="1FF2217C"/>
    <w:rsid w:val="1FF51AEE"/>
    <w:rsid w:val="1FF72B4E"/>
    <w:rsid w:val="1FF929E3"/>
    <w:rsid w:val="1FFA2C81"/>
    <w:rsid w:val="2002558E"/>
    <w:rsid w:val="20096E31"/>
    <w:rsid w:val="200D1561"/>
    <w:rsid w:val="200D4500"/>
    <w:rsid w:val="201624B1"/>
    <w:rsid w:val="201C24A7"/>
    <w:rsid w:val="202016E5"/>
    <w:rsid w:val="20285089"/>
    <w:rsid w:val="203358C6"/>
    <w:rsid w:val="203B25AA"/>
    <w:rsid w:val="203E5B79"/>
    <w:rsid w:val="204061A4"/>
    <w:rsid w:val="204E0EE6"/>
    <w:rsid w:val="204F16D5"/>
    <w:rsid w:val="20531122"/>
    <w:rsid w:val="205C4002"/>
    <w:rsid w:val="20616AD1"/>
    <w:rsid w:val="20655B07"/>
    <w:rsid w:val="206C7AB9"/>
    <w:rsid w:val="207E11F0"/>
    <w:rsid w:val="207E6F92"/>
    <w:rsid w:val="2081283E"/>
    <w:rsid w:val="208B5F04"/>
    <w:rsid w:val="208E5297"/>
    <w:rsid w:val="209123A2"/>
    <w:rsid w:val="20962DB8"/>
    <w:rsid w:val="209B0F24"/>
    <w:rsid w:val="209E13D4"/>
    <w:rsid w:val="209F448A"/>
    <w:rsid w:val="20A123AC"/>
    <w:rsid w:val="20A16503"/>
    <w:rsid w:val="20A25FDB"/>
    <w:rsid w:val="20A3441B"/>
    <w:rsid w:val="20A453B8"/>
    <w:rsid w:val="20A53598"/>
    <w:rsid w:val="20A61842"/>
    <w:rsid w:val="20A850F2"/>
    <w:rsid w:val="20B14FAC"/>
    <w:rsid w:val="20B31446"/>
    <w:rsid w:val="20B522D3"/>
    <w:rsid w:val="20B749F7"/>
    <w:rsid w:val="20B97220"/>
    <w:rsid w:val="20BA359D"/>
    <w:rsid w:val="20C41262"/>
    <w:rsid w:val="20CD6014"/>
    <w:rsid w:val="20CE13E2"/>
    <w:rsid w:val="20DE6641"/>
    <w:rsid w:val="20DF4DCC"/>
    <w:rsid w:val="20E52C50"/>
    <w:rsid w:val="20F34EAE"/>
    <w:rsid w:val="20F71700"/>
    <w:rsid w:val="20FC5768"/>
    <w:rsid w:val="21030131"/>
    <w:rsid w:val="21046190"/>
    <w:rsid w:val="21081DD6"/>
    <w:rsid w:val="210D6588"/>
    <w:rsid w:val="210E2D59"/>
    <w:rsid w:val="210F5D75"/>
    <w:rsid w:val="21115950"/>
    <w:rsid w:val="211166D5"/>
    <w:rsid w:val="2112757C"/>
    <w:rsid w:val="211452B7"/>
    <w:rsid w:val="211546D9"/>
    <w:rsid w:val="211663DD"/>
    <w:rsid w:val="211878B6"/>
    <w:rsid w:val="211A4EF9"/>
    <w:rsid w:val="211B108C"/>
    <w:rsid w:val="2121664F"/>
    <w:rsid w:val="21241568"/>
    <w:rsid w:val="21265A70"/>
    <w:rsid w:val="21265B93"/>
    <w:rsid w:val="212A12BB"/>
    <w:rsid w:val="2130479E"/>
    <w:rsid w:val="21350FFF"/>
    <w:rsid w:val="21417A33"/>
    <w:rsid w:val="21457258"/>
    <w:rsid w:val="214C2A6C"/>
    <w:rsid w:val="214E08EE"/>
    <w:rsid w:val="2151179E"/>
    <w:rsid w:val="21564DDE"/>
    <w:rsid w:val="21580488"/>
    <w:rsid w:val="21651354"/>
    <w:rsid w:val="21654EEA"/>
    <w:rsid w:val="216D304B"/>
    <w:rsid w:val="21734494"/>
    <w:rsid w:val="217B4609"/>
    <w:rsid w:val="217C2210"/>
    <w:rsid w:val="217C3731"/>
    <w:rsid w:val="217E0F88"/>
    <w:rsid w:val="217F765E"/>
    <w:rsid w:val="21852772"/>
    <w:rsid w:val="2186609F"/>
    <w:rsid w:val="218C4D1E"/>
    <w:rsid w:val="219105DA"/>
    <w:rsid w:val="21992956"/>
    <w:rsid w:val="21A00696"/>
    <w:rsid w:val="21A13171"/>
    <w:rsid w:val="21A44D97"/>
    <w:rsid w:val="21A47A49"/>
    <w:rsid w:val="21AF0BC8"/>
    <w:rsid w:val="21B15210"/>
    <w:rsid w:val="21B84F16"/>
    <w:rsid w:val="21C15F9B"/>
    <w:rsid w:val="21C31850"/>
    <w:rsid w:val="21C31FAA"/>
    <w:rsid w:val="21C51B4B"/>
    <w:rsid w:val="21C82132"/>
    <w:rsid w:val="21CD19D6"/>
    <w:rsid w:val="21CE47B4"/>
    <w:rsid w:val="21D218D5"/>
    <w:rsid w:val="21E50FF0"/>
    <w:rsid w:val="21E54F05"/>
    <w:rsid w:val="21EB2BEE"/>
    <w:rsid w:val="21EF1897"/>
    <w:rsid w:val="21F20BF7"/>
    <w:rsid w:val="21F366B8"/>
    <w:rsid w:val="21FB49A0"/>
    <w:rsid w:val="22104FCB"/>
    <w:rsid w:val="221158EA"/>
    <w:rsid w:val="222C04C8"/>
    <w:rsid w:val="222F07A7"/>
    <w:rsid w:val="222F5C97"/>
    <w:rsid w:val="22332662"/>
    <w:rsid w:val="22335736"/>
    <w:rsid w:val="22353A24"/>
    <w:rsid w:val="223F2AB0"/>
    <w:rsid w:val="2242027B"/>
    <w:rsid w:val="224D7D60"/>
    <w:rsid w:val="225C0859"/>
    <w:rsid w:val="225C1825"/>
    <w:rsid w:val="22600517"/>
    <w:rsid w:val="22620D4C"/>
    <w:rsid w:val="226F2FC2"/>
    <w:rsid w:val="22740F9A"/>
    <w:rsid w:val="22775CEF"/>
    <w:rsid w:val="227D6565"/>
    <w:rsid w:val="227D6B00"/>
    <w:rsid w:val="22825C66"/>
    <w:rsid w:val="22841817"/>
    <w:rsid w:val="229559EA"/>
    <w:rsid w:val="22965F0F"/>
    <w:rsid w:val="22A26AE0"/>
    <w:rsid w:val="22A43BA8"/>
    <w:rsid w:val="22A57426"/>
    <w:rsid w:val="22A60100"/>
    <w:rsid w:val="22AF6621"/>
    <w:rsid w:val="22B030C3"/>
    <w:rsid w:val="22B107C2"/>
    <w:rsid w:val="22B16A99"/>
    <w:rsid w:val="22B17680"/>
    <w:rsid w:val="22C71056"/>
    <w:rsid w:val="22D342A3"/>
    <w:rsid w:val="22D6626A"/>
    <w:rsid w:val="22DA44E6"/>
    <w:rsid w:val="22ED1A69"/>
    <w:rsid w:val="22F34D9B"/>
    <w:rsid w:val="22F43D6A"/>
    <w:rsid w:val="22F65740"/>
    <w:rsid w:val="22FA5B2D"/>
    <w:rsid w:val="22FB3687"/>
    <w:rsid w:val="22FB3EDA"/>
    <w:rsid w:val="23053F53"/>
    <w:rsid w:val="230664A4"/>
    <w:rsid w:val="230805AE"/>
    <w:rsid w:val="23104780"/>
    <w:rsid w:val="2314431E"/>
    <w:rsid w:val="231701AD"/>
    <w:rsid w:val="231E11A3"/>
    <w:rsid w:val="23274B27"/>
    <w:rsid w:val="23280F8D"/>
    <w:rsid w:val="233051EE"/>
    <w:rsid w:val="233208B4"/>
    <w:rsid w:val="23357CDF"/>
    <w:rsid w:val="23382DB9"/>
    <w:rsid w:val="233F48D7"/>
    <w:rsid w:val="234213C0"/>
    <w:rsid w:val="235C6BA3"/>
    <w:rsid w:val="235E2C4B"/>
    <w:rsid w:val="236A77F8"/>
    <w:rsid w:val="236C32B1"/>
    <w:rsid w:val="2372133A"/>
    <w:rsid w:val="23760A9C"/>
    <w:rsid w:val="237C147A"/>
    <w:rsid w:val="237D7BB6"/>
    <w:rsid w:val="2384469D"/>
    <w:rsid w:val="23862897"/>
    <w:rsid w:val="238A493A"/>
    <w:rsid w:val="23985EF6"/>
    <w:rsid w:val="239F7177"/>
    <w:rsid w:val="23A30A63"/>
    <w:rsid w:val="23AB7CD0"/>
    <w:rsid w:val="23AD4791"/>
    <w:rsid w:val="23AD7B11"/>
    <w:rsid w:val="23B76F4B"/>
    <w:rsid w:val="23BD1D58"/>
    <w:rsid w:val="23BE3D6F"/>
    <w:rsid w:val="23C75290"/>
    <w:rsid w:val="23C93BEC"/>
    <w:rsid w:val="23D05849"/>
    <w:rsid w:val="23DC2004"/>
    <w:rsid w:val="23DD1433"/>
    <w:rsid w:val="23E02E43"/>
    <w:rsid w:val="23E27709"/>
    <w:rsid w:val="23E60C9B"/>
    <w:rsid w:val="23EB12EC"/>
    <w:rsid w:val="23F870A7"/>
    <w:rsid w:val="23FB5F85"/>
    <w:rsid w:val="23FD2A2F"/>
    <w:rsid w:val="240F2B28"/>
    <w:rsid w:val="24111680"/>
    <w:rsid w:val="2413533A"/>
    <w:rsid w:val="24153420"/>
    <w:rsid w:val="24185C96"/>
    <w:rsid w:val="24232E6F"/>
    <w:rsid w:val="24256E69"/>
    <w:rsid w:val="24262E7E"/>
    <w:rsid w:val="24341914"/>
    <w:rsid w:val="24386F73"/>
    <w:rsid w:val="243A5D64"/>
    <w:rsid w:val="243B42AC"/>
    <w:rsid w:val="243E4949"/>
    <w:rsid w:val="243F56DF"/>
    <w:rsid w:val="24415208"/>
    <w:rsid w:val="244159BE"/>
    <w:rsid w:val="244D031B"/>
    <w:rsid w:val="2456273F"/>
    <w:rsid w:val="24574D3A"/>
    <w:rsid w:val="245C28FE"/>
    <w:rsid w:val="245D45E3"/>
    <w:rsid w:val="245E20D3"/>
    <w:rsid w:val="24633494"/>
    <w:rsid w:val="246375DE"/>
    <w:rsid w:val="246636C6"/>
    <w:rsid w:val="246E36B9"/>
    <w:rsid w:val="24707595"/>
    <w:rsid w:val="24733746"/>
    <w:rsid w:val="24754472"/>
    <w:rsid w:val="24773D0D"/>
    <w:rsid w:val="247D7DC7"/>
    <w:rsid w:val="247F1BD1"/>
    <w:rsid w:val="24817BB7"/>
    <w:rsid w:val="248568F3"/>
    <w:rsid w:val="24875E66"/>
    <w:rsid w:val="248B0E59"/>
    <w:rsid w:val="24914486"/>
    <w:rsid w:val="24933450"/>
    <w:rsid w:val="249B37C8"/>
    <w:rsid w:val="24A05351"/>
    <w:rsid w:val="24A10300"/>
    <w:rsid w:val="24AB43AF"/>
    <w:rsid w:val="24AD3278"/>
    <w:rsid w:val="24B12494"/>
    <w:rsid w:val="24C13A08"/>
    <w:rsid w:val="24C46964"/>
    <w:rsid w:val="24C85609"/>
    <w:rsid w:val="24CD64BA"/>
    <w:rsid w:val="24DE4BF2"/>
    <w:rsid w:val="24EB3BA4"/>
    <w:rsid w:val="24F25B83"/>
    <w:rsid w:val="24F7301C"/>
    <w:rsid w:val="25016096"/>
    <w:rsid w:val="25031773"/>
    <w:rsid w:val="250768B7"/>
    <w:rsid w:val="25096566"/>
    <w:rsid w:val="25096919"/>
    <w:rsid w:val="250D56FE"/>
    <w:rsid w:val="252175F0"/>
    <w:rsid w:val="25222AA2"/>
    <w:rsid w:val="252C3DF9"/>
    <w:rsid w:val="25406080"/>
    <w:rsid w:val="254304D5"/>
    <w:rsid w:val="255031CA"/>
    <w:rsid w:val="25546834"/>
    <w:rsid w:val="25595019"/>
    <w:rsid w:val="256243F2"/>
    <w:rsid w:val="25692AC3"/>
    <w:rsid w:val="25780E05"/>
    <w:rsid w:val="2579541F"/>
    <w:rsid w:val="257B3482"/>
    <w:rsid w:val="257D357C"/>
    <w:rsid w:val="25921337"/>
    <w:rsid w:val="25995D26"/>
    <w:rsid w:val="259F476B"/>
    <w:rsid w:val="259F6FD5"/>
    <w:rsid w:val="25A26468"/>
    <w:rsid w:val="25AB4064"/>
    <w:rsid w:val="25AC7C0D"/>
    <w:rsid w:val="25B26CB5"/>
    <w:rsid w:val="25B508B9"/>
    <w:rsid w:val="25BC2E59"/>
    <w:rsid w:val="25C75659"/>
    <w:rsid w:val="25CE5011"/>
    <w:rsid w:val="25D26D50"/>
    <w:rsid w:val="25DA5ECB"/>
    <w:rsid w:val="25DB017F"/>
    <w:rsid w:val="25DB4F81"/>
    <w:rsid w:val="25E26BC3"/>
    <w:rsid w:val="25E754E8"/>
    <w:rsid w:val="25E82305"/>
    <w:rsid w:val="25EA109A"/>
    <w:rsid w:val="25ED0AA2"/>
    <w:rsid w:val="25F0214B"/>
    <w:rsid w:val="25F175F4"/>
    <w:rsid w:val="25F76E53"/>
    <w:rsid w:val="25FF38E2"/>
    <w:rsid w:val="2608786D"/>
    <w:rsid w:val="260A6A85"/>
    <w:rsid w:val="260B60F0"/>
    <w:rsid w:val="261406FE"/>
    <w:rsid w:val="26151BD2"/>
    <w:rsid w:val="2617452D"/>
    <w:rsid w:val="261C3BE1"/>
    <w:rsid w:val="261C7C7E"/>
    <w:rsid w:val="261F0BE4"/>
    <w:rsid w:val="2637099D"/>
    <w:rsid w:val="263D6C85"/>
    <w:rsid w:val="26410560"/>
    <w:rsid w:val="2646141F"/>
    <w:rsid w:val="26463030"/>
    <w:rsid w:val="26477A97"/>
    <w:rsid w:val="264C7CB8"/>
    <w:rsid w:val="264F369E"/>
    <w:rsid w:val="26507F1A"/>
    <w:rsid w:val="26524F5F"/>
    <w:rsid w:val="265D7113"/>
    <w:rsid w:val="266D7EF5"/>
    <w:rsid w:val="267D189C"/>
    <w:rsid w:val="268262FF"/>
    <w:rsid w:val="268379A2"/>
    <w:rsid w:val="26852E82"/>
    <w:rsid w:val="26855C5A"/>
    <w:rsid w:val="2686384C"/>
    <w:rsid w:val="26914181"/>
    <w:rsid w:val="26973791"/>
    <w:rsid w:val="269E4EF0"/>
    <w:rsid w:val="26A17388"/>
    <w:rsid w:val="26A4012F"/>
    <w:rsid w:val="26A56A5C"/>
    <w:rsid w:val="26A832D7"/>
    <w:rsid w:val="26A9164A"/>
    <w:rsid w:val="26AE1846"/>
    <w:rsid w:val="26AE5724"/>
    <w:rsid w:val="26B82EF9"/>
    <w:rsid w:val="26BE35F1"/>
    <w:rsid w:val="26BE7699"/>
    <w:rsid w:val="26C71A7F"/>
    <w:rsid w:val="26D54EBC"/>
    <w:rsid w:val="26D82B4A"/>
    <w:rsid w:val="26E00173"/>
    <w:rsid w:val="26E04393"/>
    <w:rsid w:val="26EC3A0F"/>
    <w:rsid w:val="26F608E7"/>
    <w:rsid w:val="26FA577E"/>
    <w:rsid w:val="26FC03DD"/>
    <w:rsid w:val="26FD0E91"/>
    <w:rsid w:val="26FE1307"/>
    <w:rsid w:val="26FE3E8F"/>
    <w:rsid w:val="270B0594"/>
    <w:rsid w:val="271459F1"/>
    <w:rsid w:val="271476F8"/>
    <w:rsid w:val="27152116"/>
    <w:rsid w:val="271909D4"/>
    <w:rsid w:val="27194E78"/>
    <w:rsid w:val="271E20E1"/>
    <w:rsid w:val="273B32BA"/>
    <w:rsid w:val="27415425"/>
    <w:rsid w:val="27425F23"/>
    <w:rsid w:val="274F7C0E"/>
    <w:rsid w:val="275179C5"/>
    <w:rsid w:val="27521D55"/>
    <w:rsid w:val="275D6D85"/>
    <w:rsid w:val="27690DB7"/>
    <w:rsid w:val="276E4B02"/>
    <w:rsid w:val="277A130E"/>
    <w:rsid w:val="27805D3D"/>
    <w:rsid w:val="27810E8E"/>
    <w:rsid w:val="278529EC"/>
    <w:rsid w:val="278C68B2"/>
    <w:rsid w:val="278D5171"/>
    <w:rsid w:val="278E3E16"/>
    <w:rsid w:val="27936DBD"/>
    <w:rsid w:val="27986187"/>
    <w:rsid w:val="279934D4"/>
    <w:rsid w:val="279F537D"/>
    <w:rsid w:val="27A601C8"/>
    <w:rsid w:val="27AC7E15"/>
    <w:rsid w:val="27B8395E"/>
    <w:rsid w:val="27C003CE"/>
    <w:rsid w:val="27C1449D"/>
    <w:rsid w:val="27C43035"/>
    <w:rsid w:val="27C57973"/>
    <w:rsid w:val="27C960CA"/>
    <w:rsid w:val="27DA4A8B"/>
    <w:rsid w:val="27E170A6"/>
    <w:rsid w:val="27E31D37"/>
    <w:rsid w:val="27E3378B"/>
    <w:rsid w:val="27EE0B22"/>
    <w:rsid w:val="27EE5F8A"/>
    <w:rsid w:val="27F136B9"/>
    <w:rsid w:val="27F80FFC"/>
    <w:rsid w:val="27F86289"/>
    <w:rsid w:val="28000307"/>
    <w:rsid w:val="28025D85"/>
    <w:rsid w:val="280460E8"/>
    <w:rsid w:val="280F77AE"/>
    <w:rsid w:val="28112268"/>
    <w:rsid w:val="282A79A0"/>
    <w:rsid w:val="28307EFA"/>
    <w:rsid w:val="28377BA1"/>
    <w:rsid w:val="283913FF"/>
    <w:rsid w:val="283E2984"/>
    <w:rsid w:val="284161AD"/>
    <w:rsid w:val="285278AF"/>
    <w:rsid w:val="28531455"/>
    <w:rsid w:val="28581A19"/>
    <w:rsid w:val="286654E3"/>
    <w:rsid w:val="286B1C7E"/>
    <w:rsid w:val="2873620E"/>
    <w:rsid w:val="28745E38"/>
    <w:rsid w:val="287D6A34"/>
    <w:rsid w:val="28825AD8"/>
    <w:rsid w:val="28864962"/>
    <w:rsid w:val="28867F9A"/>
    <w:rsid w:val="28905592"/>
    <w:rsid w:val="289253EB"/>
    <w:rsid w:val="28A84BC0"/>
    <w:rsid w:val="28A94E85"/>
    <w:rsid w:val="28B00A40"/>
    <w:rsid w:val="28BD260F"/>
    <w:rsid w:val="28C05D80"/>
    <w:rsid w:val="28C15737"/>
    <w:rsid w:val="28C27CA1"/>
    <w:rsid w:val="28C63AD1"/>
    <w:rsid w:val="28D07E91"/>
    <w:rsid w:val="28D51469"/>
    <w:rsid w:val="28DB25EA"/>
    <w:rsid w:val="28E23CF8"/>
    <w:rsid w:val="28E26F4C"/>
    <w:rsid w:val="28E832E5"/>
    <w:rsid w:val="28E84103"/>
    <w:rsid w:val="28F25E5F"/>
    <w:rsid w:val="28F4153F"/>
    <w:rsid w:val="28F9107D"/>
    <w:rsid w:val="28FA1A3F"/>
    <w:rsid w:val="290042A7"/>
    <w:rsid w:val="290506A0"/>
    <w:rsid w:val="290554B7"/>
    <w:rsid w:val="290851A4"/>
    <w:rsid w:val="290F332D"/>
    <w:rsid w:val="2912559E"/>
    <w:rsid w:val="2914574E"/>
    <w:rsid w:val="29177195"/>
    <w:rsid w:val="291A4A00"/>
    <w:rsid w:val="291C39CB"/>
    <w:rsid w:val="291D2FEF"/>
    <w:rsid w:val="291F6146"/>
    <w:rsid w:val="29293CE1"/>
    <w:rsid w:val="29354FA0"/>
    <w:rsid w:val="29363029"/>
    <w:rsid w:val="293A1B80"/>
    <w:rsid w:val="293F3C17"/>
    <w:rsid w:val="2943750B"/>
    <w:rsid w:val="2946040D"/>
    <w:rsid w:val="295D6017"/>
    <w:rsid w:val="29634E5C"/>
    <w:rsid w:val="296E620E"/>
    <w:rsid w:val="29774D71"/>
    <w:rsid w:val="29801BE2"/>
    <w:rsid w:val="29836FAD"/>
    <w:rsid w:val="2986475E"/>
    <w:rsid w:val="298703AB"/>
    <w:rsid w:val="2992327F"/>
    <w:rsid w:val="299B6018"/>
    <w:rsid w:val="299F07F0"/>
    <w:rsid w:val="29A101A3"/>
    <w:rsid w:val="29A10DA4"/>
    <w:rsid w:val="29A47086"/>
    <w:rsid w:val="29A61B73"/>
    <w:rsid w:val="29AA3168"/>
    <w:rsid w:val="29AF1B60"/>
    <w:rsid w:val="29B01AA9"/>
    <w:rsid w:val="29B43B25"/>
    <w:rsid w:val="29BC0B68"/>
    <w:rsid w:val="29C81345"/>
    <w:rsid w:val="29C82558"/>
    <w:rsid w:val="29C958BD"/>
    <w:rsid w:val="29D93871"/>
    <w:rsid w:val="29E478BA"/>
    <w:rsid w:val="29E5569D"/>
    <w:rsid w:val="29E718D3"/>
    <w:rsid w:val="29F4175C"/>
    <w:rsid w:val="29FB7F90"/>
    <w:rsid w:val="29FD6BF6"/>
    <w:rsid w:val="2A0663DD"/>
    <w:rsid w:val="2A06656B"/>
    <w:rsid w:val="2A0C75E2"/>
    <w:rsid w:val="2A1B591E"/>
    <w:rsid w:val="2A1E4CDE"/>
    <w:rsid w:val="2A203661"/>
    <w:rsid w:val="2A22676F"/>
    <w:rsid w:val="2A3031EF"/>
    <w:rsid w:val="2A313844"/>
    <w:rsid w:val="2A364259"/>
    <w:rsid w:val="2A3A448E"/>
    <w:rsid w:val="2A3E39DB"/>
    <w:rsid w:val="2A4346E5"/>
    <w:rsid w:val="2A4431D9"/>
    <w:rsid w:val="2A5054CD"/>
    <w:rsid w:val="2A5200F5"/>
    <w:rsid w:val="2A520D43"/>
    <w:rsid w:val="2A5439AA"/>
    <w:rsid w:val="2A56200D"/>
    <w:rsid w:val="2A604D85"/>
    <w:rsid w:val="2A65661D"/>
    <w:rsid w:val="2A6F5440"/>
    <w:rsid w:val="2A7A0962"/>
    <w:rsid w:val="2A7C44C9"/>
    <w:rsid w:val="2A7F61F0"/>
    <w:rsid w:val="2A8F578E"/>
    <w:rsid w:val="2A91241F"/>
    <w:rsid w:val="2A961931"/>
    <w:rsid w:val="2A9C295F"/>
    <w:rsid w:val="2AA33000"/>
    <w:rsid w:val="2AA36F49"/>
    <w:rsid w:val="2AAB3117"/>
    <w:rsid w:val="2AAD3CBB"/>
    <w:rsid w:val="2AAE37C2"/>
    <w:rsid w:val="2AAE5B40"/>
    <w:rsid w:val="2AB7603D"/>
    <w:rsid w:val="2ABD3011"/>
    <w:rsid w:val="2ABE18C7"/>
    <w:rsid w:val="2AC46BE8"/>
    <w:rsid w:val="2ACA781A"/>
    <w:rsid w:val="2AD2339D"/>
    <w:rsid w:val="2AD428BC"/>
    <w:rsid w:val="2AD6286E"/>
    <w:rsid w:val="2ADE1188"/>
    <w:rsid w:val="2AE16D2B"/>
    <w:rsid w:val="2AE404F3"/>
    <w:rsid w:val="2AE82858"/>
    <w:rsid w:val="2AEC338A"/>
    <w:rsid w:val="2AF63753"/>
    <w:rsid w:val="2AFA16D2"/>
    <w:rsid w:val="2AFB3D72"/>
    <w:rsid w:val="2B03135D"/>
    <w:rsid w:val="2B077030"/>
    <w:rsid w:val="2B091E6B"/>
    <w:rsid w:val="2B120EBD"/>
    <w:rsid w:val="2B126865"/>
    <w:rsid w:val="2B127D6F"/>
    <w:rsid w:val="2B141E00"/>
    <w:rsid w:val="2B164FD0"/>
    <w:rsid w:val="2B1E2F75"/>
    <w:rsid w:val="2B2020AF"/>
    <w:rsid w:val="2B255E3E"/>
    <w:rsid w:val="2B277D50"/>
    <w:rsid w:val="2B29480D"/>
    <w:rsid w:val="2B2A6957"/>
    <w:rsid w:val="2B372839"/>
    <w:rsid w:val="2B3E6542"/>
    <w:rsid w:val="2B3F75FD"/>
    <w:rsid w:val="2B452811"/>
    <w:rsid w:val="2B45448D"/>
    <w:rsid w:val="2B4C75CA"/>
    <w:rsid w:val="2B53557B"/>
    <w:rsid w:val="2B5C5DD5"/>
    <w:rsid w:val="2B5D5A53"/>
    <w:rsid w:val="2B682892"/>
    <w:rsid w:val="2B68665D"/>
    <w:rsid w:val="2B686864"/>
    <w:rsid w:val="2B6F0375"/>
    <w:rsid w:val="2B6F5FC0"/>
    <w:rsid w:val="2B6F7C4F"/>
    <w:rsid w:val="2B774416"/>
    <w:rsid w:val="2B7D7DB4"/>
    <w:rsid w:val="2B816570"/>
    <w:rsid w:val="2B831A0D"/>
    <w:rsid w:val="2B835E84"/>
    <w:rsid w:val="2B851512"/>
    <w:rsid w:val="2B89075D"/>
    <w:rsid w:val="2B8925CC"/>
    <w:rsid w:val="2B941B41"/>
    <w:rsid w:val="2B9F5647"/>
    <w:rsid w:val="2BA1723D"/>
    <w:rsid w:val="2BA447C9"/>
    <w:rsid w:val="2BA46AB1"/>
    <w:rsid w:val="2BA776C8"/>
    <w:rsid w:val="2BAB03C8"/>
    <w:rsid w:val="2BB04A18"/>
    <w:rsid w:val="2BBA2C31"/>
    <w:rsid w:val="2BBA3305"/>
    <w:rsid w:val="2BBA3AC1"/>
    <w:rsid w:val="2BC97260"/>
    <w:rsid w:val="2BD257BD"/>
    <w:rsid w:val="2BD5085F"/>
    <w:rsid w:val="2BDA3C26"/>
    <w:rsid w:val="2BE202E7"/>
    <w:rsid w:val="2BEF067A"/>
    <w:rsid w:val="2BF25FBF"/>
    <w:rsid w:val="2BF6223B"/>
    <w:rsid w:val="2BFA5690"/>
    <w:rsid w:val="2BFB39EB"/>
    <w:rsid w:val="2BFD1267"/>
    <w:rsid w:val="2BFD3A7C"/>
    <w:rsid w:val="2C0A4E24"/>
    <w:rsid w:val="2C0F526E"/>
    <w:rsid w:val="2C141AD9"/>
    <w:rsid w:val="2C1771D4"/>
    <w:rsid w:val="2C1C0643"/>
    <w:rsid w:val="2C1D6E9C"/>
    <w:rsid w:val="2C2F70B0"/>
    <w:rsid w:val="2C320452"/>
    <w:rsid w:val="2C3212BE"/>
    <w:rsid w:val="2C373A12"/>
    <w:rsid w:val="2C3B7FF6"/>
    <w:rsid w:val="2C405700"/>
    <w:rsid w:val="2C406659"/>
    <w:rsid w:val="2C4C2DD0"/>
    <w:rsid w:val="2C4E7F6D"/>
    <w:rsid w:val="2C500901"/>
    <w:rsid w:val="2C517378"/>
    <w:rsid w:val="2C593E31"/>
    <w:rsid w:val="2C5F1375"/>
    <w:rsid w:val="2C6420E3"/>
    <w:rsid w:val="2C6A5151"/>
    <w:rsid w:val="2C764B1E"/>
    <w:rsid w:val="2C7E647D"/>
    <w:rsid w:val="2C8F7913"/>
    <w:rsid w:val="2C941D1F"/>
    <w:rsid w:val="2C9761FE"/>
    <w:rsid w:val="2C9860F5"/>
    <w:rsid w:val="2C9D4D65"/>
    <w:rsid w:val="2CA27CA3"/>
    <w:rsid w:val="2CAD2297"/>
    <w:rsid w:val="2CAD7338"/>
    <w:rsid w:val="2CAE080B"/>
    <w:rsid w:val="2CB10C9E"/>
    <w:rsid w:val="2CB53462"/>
    <w:rsid w:val="2CB84986"/>
    <w:rsid w:val="2CBC3583"/>
    <w:rsid w:val="2CBD31E7"/>
    <w:rsid w:val="2CBE4753"/>
    <w:rsid w:val="2CC044E0"/>
    <w:rsid w:val="2CC1367F"/>
    <w:rsid w:val="2CC50DC5"/>
    <w:rsid w:val="2CCD7072"/>
    <w:rsid w:val="2CDA47F3"/>
    <w:rsid w:val="2CDC3823"/>
    <w:rsid w:val="2CDF621D"/>
    <w:rsid w:val="2CE0385C"/>
    <w:rsid w:val="2CE0417A"/>
    <w:rsid w:val="2CE22C92"/>
    <w:rsid w:val="2CE50E7B"/>
    <w:rsid w:val="2CF46491"/>
    <w:rsid w:val="2D006F53"/>
    <w:rsid w:val="2D0A3E44"/>
    <w:rsid w:val="2D1A1790"/>
    <w:rsid w:val="2D1B24D7"/>
    <w:rsid w:val="2D2732B6"/>
    <w:rsid w:val="2D2C1A46"/>
    <w:rsid w:val="2D3B1E6F"/>
    <w:rsid w:val="2D472C9C"/>
    <w:rsid w:val="2D49220F"/>
    <w:rsid w:val="2D517ED4"/>
    <w:rsid w:val="2D63697B"/>
    <w:rsid w:val="2D7536B5"/>
    <w:rsid w:val="2D775CF6"/>
    <w:rsid w:val="2D7F3586"/>
    <w:rsid w:val="2D846E42"/>
    <w:rsid w:val="2D855F05"/>
    <w:rsid w:val="2D8D4437"/>
    <w:rsid w:val="2D901CBD"/>
    <w:rsid w:val="2D980F46"/>
    <w:rsid w:val="2D9D0630"/>
    <w:rsid w:val="2D9D6A2B"/>
    <w:rsid w:val="2DA03F25"/>
    <w:rsid w:val="2DAA2C20"/>
    <w:rsid w:val="2DAC6694"/>
    <w:rsid w:val="2DB500B5"/>
    <w:rsid w:val="2DBA74C7"/>
    <w:rsid w:val="2DC16475"/>
    <w:rsid w:val="2DC21877"/>
    <w:rsid w:val="2DC53639"/>
    <w:rsid w:val="2DCC5DE4"/>
    <w:rsid w:val="2DD62BFD"/>
    <w:rsid w:val="2DD82324"/>
    <w:rsid w:val="2DD87A59"/>
    <w:rsid w:val="2DDF4023"/>
    <w:rsid w:val="2DDF49FF"/>
    <w:rsid w:val="2DE733AC"/>
    <w:rsid w:val="2DED52B1"/>
    <w:rsid w:val="2DEE3113"/>
    <w:rsid w:val="2DF36DF4"/>
    <w:rsid w:val="2DF77F4E"/>
    <w:rsid w:val="2DF95DDB"/>
    <w:rsid w:val="2DFD6F72"/>
    <w:rsid w:val="2E004DB3"/>
    <w:rsid w:val="2E025DC2"/>
    <w:rsid w:val="2E070842"/>
    <w:rsid w:val="2E0E2B1A"/>
    <w:rsid w:val="2E1146A2"/>
    <w:rsid w:val="2E1566D4"/>
    <w:rsid w:val="2E1619E2"/>
    <w:rsid w:val="2E191382"/>
    <w:rsid w:val="2E2019D5"/>
    <w:rsid w:val="2E214832"/>
    <w:rsid w:val="2E2673B5"/>
    <w:rsid w:val="2E2E6EFA"/>
    <w:rsid w:val="2E373294"/>
    <w:rsid w:val="2E3C416C"/>
    <w:rsid w:val="2E414830"/>
    <w:rsid w:val="2E512333"/>
    <w:rsid w:val="2E561106"/>
    <w:rsid w:val="2E591D6C"/>
    <w:rsid w:val="2E594DAA"/>
    <w:rsid w:val="2E5E0CB5"/>
    <w:rsid w:val="2E617D4F"/>
    <w:rsid w:val="2E6E084B"/>
    <w:rsid w:val="2E6F23EB"/>
    <w:rsid w:val="2E712A96"/>
    <w:rsid w:val="2E7203F8"/>
    <w:rsid w:val="2E7E6A73"/>
    <w:rsid w:val="2E84198B"/>
    <w:rsid w:val="2E8701D5"/>
    <w:rsid w:val="2E8B522E"/>
    <w:rsid w:val="2E8E23CA"/>
    <w:rsid w:val="2E8E778F"/>
    <w:rsid w:val="2E9112AE"/>
    <w:rsid w:val="2E942CA2"/>
    <w:rsid w:val="2E9434D7"/>
    <w:rsid w:val="2E9E7DA6"/>
    <w:rsid w:val="2EAA1E89"/>
    <w:rsid w:val="2EAB2BAC"/>
    <w:rsid w:val="2EB21087"/>
    <w:rsid w:val="2EB232E8"/>
    <w:rsid w:val="2EB31360"/>
    <w:rsid w:val="2EB774E5"/>
    <w:rsid w:val="2EB8783F"/>
    <w:rsid w:val="2EC17C09"/>
    <w:rsid w:val="2ECE77F5"/>
    <w:rsid w:val="2ED10320"/>
    <w:rsid w:val="2ED74A41"/>
    <w:rsid w:val="2ED7618C"/>
    <w:rsid w:val="2EDC4D48"/>
    <w:rsid w:val="2EDF0755"/>
    <w:rsid w:val="2EF611A6"/>
    <w:rsid w:val="2EF7068C"/>
    <w:rsid w:val="2EFC582B"/>
    <w:rsid w:val="2F0B6ECB"/>
    <w:rsid w:val="2F157E92"/>
    <w:rsid w:val="2F1605B2"/>
    <w:rsid w:val="2F1D73D0"/>
    <w:rsid w:val="2F1E3272"/>
    <w:rsid w:val="2F252DAF"/>
    <w:rsid w:val="2F256C8D"/>
    <w:rsid w:val="2F2C301D"/>
    <w:rsid w:val="2F313E4E"/>
    <w:rsid w:val="2F33004E"/>
    <w:rsid w:val="2F354951"/>
    <w:rsid w:val="2F3A53FE"/>
    <w:rsid w:val="2F40105F"/>
    <w:rsid w:val="2F4A5F59"/>
    <w:rsid w:val="2F4F32F0"/>
    <w:rsid w:val="2F5C0BAA"/>
    <w:rsid w:val="2F6726FD"/>
    <w:rsid w:val="2F6E2BCA"/>
    <w:rsid w:val="2F774F08"/>
    <w:rsid w:val="2F7C6D2C"/>
    <w:rsid w:val="2F7D4023"/>
    <w:rsid w:val="2F8259E9"/>
    <w:rsid w:val="2F860030"/>
    <w:rsid w:val="2F950B54"/>
    <w:rsid w:val="2FB872B9"/>
    <w:rsid w:val="2FBA3CEE"/>
    <w:rsid w:val="2FC258A2"/>
    <w:rsid w:val="2FC823DA"/>
    <w:rsid w:val="2FCC576D"/>
    <w:rsid w:val="2FCD6B5E"/>
    <w:rsid w:val="2FCF5C36"/>
    <w:rsid w:val="2FD1726D"/>
    <w:rsid w:val="2FD37D35"/>
    <w:rsid w:val="2FD42D85"/>
    <w:rsid w:val="2FF14053"/>
    <w:rsid w:val="2FF27906"/>
    <w:rsid w:val="2FF43577"/>
    <w:rsid w:val="2FF64936"/>
    <w:rsid w:val="2FFD0747"/>
    <w:rsid w:val="30015A4C"/>
    <w:rsid w:val="30082828"/>
    <w:rsid w:val="30082F27"/>
    <w:rsid w:val="300B2A64"/>
    <w:rsid w:val="300B57CC"/>
    <w:rsid w:val="300B7EE9"/>
    <w:rsid w:val="301F5659"/>
    <w:rsid w:val="30240BAF"/>
    <w:rsid w:val="3024201B"/>
    <w:rsid w:val="30315F0C"/>
    <w:rsid w:val="3035633F"/>
    <w:rsid w:val="303C28E8"/>
    <w:rsid w:val="304624F2"/>
    <w:rsid w:val="30482EFA"/>
    <w:rsid w:val="304F4D0C"/>
    <w:rsid w:val="30616885"/>
    <w:rsid w:val="3062207A"/>
    <w:rsid w:val="3062642E"/>
    <w:rsid w:val="30682774"/>
    <w:rsid w:val="306B5DF7"/>
    <w:rsid w:val="306D4850"/>
    <w:rsid w:val="307351C1"/>
    <w:rsid w:val="30782ABB"/>
    <w:rsid w:val="307E064E"/>
    <w:rsid w:val="307E591E"/>
    <w:rsid w:val="307F5782"/>
    <w:rsid w:val="30821B87"/>
    <w:rsid w:val="308957E4"/>
    <w:rsid w:val="308C3C61"/>
    <w:rsid w:val="309462EE"/>
    <w:rsid w:val="309634E6"/>
    <w:rsid w:val="309D018A"/>
    <w:rsid w:val="30AC3B22"/>
    <w:rsid w:val="30AE23B1"/>
    <w:rsid w:val="30AF1FBC"/>
    <w:rsid w:val="30B059F6"/>
    <w:rsid w:val="30B06C8E"/>
    <w:rsid w:val="30BA039E"/>
    <w:rsid w:val="30BA58D3"/>
    <w:rsid w:val="30C10466"/>
    <w:rsid w:val="30C82E08"/>
    <w:rsid w:val="30CC7FC6"/>
    <w:rsid w:val="30D21FFC"/>
    <w:rsid w:val="30D8439A"/>
    <w:rsid w:val="30DF0B03"/>
    <w:rsid w:val="30E605D7"/>
    <w:rsid w:val="30F12D04"/>
    <w:rsid w:val="30F8372E"/>
    <w:rsid w:val="3102088D"/>
    <w:rsid w:val="31020FEF"/>
    <w:rsid w:val="31030B28"/>
    <w:rsid w:val="311156A2"/>
    <w:rsid w:val="311F1D6F"/>
    <w:rsid w:val="31200519"/>
    <w:rsid w:val="31266911"/>
    <w:rsid w:val="312A23DE"/>
    <w:rsid w:val="312D3736"/>
    <w:rsid w:val="3133429C"/>
    <w:rsid w:val="313345FC"/>
    <w:rsid w:val="313C7F0C"/>
    <w:rsid w:val="313D62C3"/>
    <w:rsid w:val="31417BF5"/>
    <w:rsid w:val="314855BC"/>
    <w:rsid w:val="314F4B27"/>
    <w:rsid w:val="315C0891"/>
    <w:rsid w:val="31617123"/>
    <w:rsid w:val="31633D31"/>
    <w:rsid w:val="31651D21"/>
    <w:rsid w:val="31753CEB"/>
    <w:rsid w:val="31826F3F"/>
    <w:rsid w:val="3183055A"/>
    <w:rsid w:val="318B7BE7"/>
    <w:rsid w:val="318F1941"/>
    <w:rsid w:val="31921C5F"/>
    <w:rsid w:val="31942352"/>
    <w:rsid w:val="319715D6"/>
    <w:rsid w:val="319F1033"/>
    <w:rsid w:val="31A01E06"/>
    <w:rsid w:val="31A75562"/>
    <w:rsid w:val="31A82492"/>
    <w:rsid w:val="31AF440F"/>
    <w:rsid w:val="31B13CFB"/>
    <w:rsid w:val="31B4568A"/>
    <w:rsid w:val="31B55BDA"/>
    <w:rsid w:val="31BA2E38"/>
    <w:rsid w:val="31C74AE1"/>
    <w:rsid w:val="31D52A34"/>
    <w:rsid w:val="31E3700B"/>
    <w:rsid w:val="31E4705B"/>
    <w:rsid w:val="31E506FB"/>
    <w:rsid w:val="31E63FB7"/>
    <w:rsid w:val="31E962E4"/>
    <w:rsid w:val="31EB35DC"/>
    <w:rsid w:val="31FA283E"/>
    <w:rsid w:val="32000B97"/>
    <w:rsid w:val="3202161A"/>
    <w:rsid w:val="32035F5A"/>
    <w:rsid w:val="320B551A"/>
    <w:rsid w:val="321B456B"/>
    <w:rsid w:val="322F01CA"/>
    <w:rsid w:val="323B1EAC"/>
    <w:rsid w:val="324472F4"/>
    <w:rsid w:val="324C5CCB"/>
    <w:rsid w:val="324D5AC3"/>
    <w:rsid w:val="325E0EF1"/>
    <w:rsid w:val="325E79AF"/>
    <w:rsid w:val="32647682"/>
    <w:rsid w:val="326B5F1B"/>
    <w:rsid w:val="327176F5"/>
    <w:rsid w:val="32717916"/>
    <w:rsid w:val="32750451"/>
    <w:rsid w:val="32765FE1"/>
    <w:rsid w:val="327837B3"/>
    <w:rsid w:val="327A67B2"/>
    <w:rsid w:val="327C1842"/>
    <w:rsid w:val="327F255C"/>
    <w:rsid w:val="32842833"/>
    <w:rsid w:val="328961E6"/>
    <w:rsid w:val="328A2AC9"/>
    <w:rsid w:val="328E57E8"/>
    <w:rsid w:val="32905088"/>
    <w:rsid w:val="32930C37"/>
    <w:rsid w:val="32983BE4"/>
    <w:rsid w:val="32AF59C4"/>
    <w:rsid w:val="32BB57F8"/>
    <w:rsid w:val="32BD04F3"/>
    <w:rsid w:val="32BF036F"/>
    <w:rsid w:val="32C16E06"/>
    <w:rsid w:val="32C42D1D"/>
    <w:rsid w:val="32CD55B8"/>
    <w:rsid w:val="32CF156C"/>
    <w:rsid w:val="32D37A41"/>
    <w:rsid w:val="32DE78E5"/>
    <w:rsid w:val="32E23834"/>
    <w:rsid w:val="32E713B3"/>
    <w:rsid w:val="32EE5665"/>
    <w:rsid w:val="32F9292F"/>
    <w:rsid w:val="330609E4"/>
    <w:rsid w:val="330D079A"/>
    <w:rsid w:val="330E0DB4"/>
    <w:rsid w:val="33164CE6"/>
    <w:rsid w:val="331E16A1"/>
    <w:rsid w:val="331E6AB1"/>
    <w:rsid w:val="331E7ACE"/>
    <w:rsid w:val="33240E2C"/>
    <w:rsid w:val="332424AC"/>
    <w:rsid w:val="33272AAD"/>
    <w:rsid w:val="332C07EA"/>
    <w:rsid w:val="3336217A"/>
    <w:rsid w:val="33366C87"/>
    <w:rsid w:val="333F3BB4"/>
    <w:rsid w:val="33406DE2"/>
    <w:rsid w:val="33440699"/>
    <w:rsid w:val="33455D8B"/>
    <w:rsid w:val="334706FA"/>
    <w:rsid w:val="3347197B"/>
    <w:rsid w:val="334E721F"/>
    <w:rsid w:val="33537DBD"/>
    <w:rsid w:val="335614E6"/>
    <w:rsid w:val="33606447"/>
    <w:rsid w:val="3363572A"/>
    <w:rsid w:val="336D7000"/>
    <w:rsid w:val="336F20D0"/>
    <w:rsid w:val="33700E7D"/>
    <w:rsid w:val="33775D5D"/>
    <w:rsid w:val="337C1DCF"/>
    <w:rsid w:val="3380695D"/>
    <w:rsid w:val="33823943"/>
    <w:rsid w:val="338D3E01"/>
    <w:rsid w:val="338D6477"/>
    <w:rsid w:val="338E35BB"/>
    <w:rsid w:val="3397602A"/>
    <w:rsid w:val="33A02D01"/>
    <w:rsid w:val="33A958E0"/>
    <w:rsid w:val="33AB5D51"/>
    <w:rsid w:val="33AE559D"/>
    <w:rsid w:val="33B344FB"/>
    <w:rsid w:val="33B35B63"/>
    <w:rsid w:val="33B44CCF"/>
    <w:rsid w:val="33B9316C"/>
    <w:rsid w:val="33C34818"/>
    <w:rsid w:val="33C57C7A"/>
    <w:rsid w:val="33C93061"/>
    <w:rsid w:val="33CE5E1D"/>
    <w:rsid w:val="33D20BBA"/>
    <w:rsid w:val="33D6239F"/>
    <w:rsid w:val="33DB5600"/>
    <w:rsid w:val="33EA445D"/>
    <w:rsid w:val="33F077DC"/>
    <w:rsid w:val="33F33229"/>
    <w:rsid w:val="33F34DC3"/>
    <w:rsid w:val="33F45B5B"/>
    <w:rsid w:val="33F73734"/>
    <w:rsid w:val="33F84FC4"/>
    <w:rsid w:val="33FB0E1F"/>
    <w:rsid w:val="34010F3F"/>
    <w:rsid w:val="340111A0"/>
    <w:rsid w:val="34011EEB"/>
    <w:rsid w:val="34044C61"/>
    <w:rsid w:val="341124EF"/>
    <w:rsid w:val="34121DED"/>
    <w:rsid w:val="34142703"/>
    <w:rsid w:val="341969FB"/>
    <w:rsid w:val="34265B7B"/>
    <w:rsid w:val="34325BF1"/>
    <w:rsid w:val="34330352"/>
    <w:rsid w:val="34414746"/>
    <w:rsid w:val="34423073"/>
    <w:rsid w:val="34463292"/>
    <w:rsid w:val="344D6786"/>
    <w:rsid w:val="344F2F34"/>
    <w:rsid w:val="34561EDE"/>
    <w:rsid w:val="3461586B"/>
    <w:rsid w:val="3469294C"/>
    <w:rsid w:val="346B6893"/>
    <w:rsid w:val="346D3021"/>
    <w:rsid w:val="34863DD2"/>
    <w:rsid w:val="348C3D91"/>
    <w:rsid w:val="34901986"/>
    <w:rsid w:val="34906C9C"/>
    <w:rsid w:val="349238C7"/>
    <w:rsid w:val="349C3051"/>
    <w:rsid w:val="349F6E44"/>
    <w:rsid w:val="34A00995"/>
    <w:rsid w:val="34A30071"/>
    <w:rsid w:val="34A41A46"/>
    <w:rsid w:val="34AA7225"/>
    <w:rsid w:val="34AD2D36"/>
    <w:rsid w:val="34B20F8B"/>
    <w:rsid w:val="34B7794A"/>
    <w:rsid w:val="34BA5B49"/>
    <w:rsid w:val="34C073DD"/>
    <w:rsid w:val="34C212F1"/>
    <w:rsid w:val="34C272A0"/>
    <w:rsid w:val="34C93484"/>
    <w:rsid w:val="34DA3934"/>
    <w:rsid w:val="34DA5DFB"/>
    <w:rsid w:val="34DF101A"/>
    <w:rsid w:val="34FC3E0F"/>
    <w:rsid w:val="350C634E"/>
    <w:rsid w:val="350F3569"/>
    <w:rsid w:val="35136E80"/>
    <w:rsid w:val="35145E94"/>
    <w:rsid w:val="35196597"/>
    <w:rsid w:val="351C3BFC"/>
    <w:rsid w:val="351D7EEB"/>
    <w:rsid w:val="35245C81"/>
    <w:rsid w:val="3524602B"/>
    <w:rsid w:val="352649AA"/>
    <w:rsid w:val="353B00D2"/>
    <w:rsid w:val="353D4043"/>
    <w:rsid w:val="35494E5B"/>
    <w:rsid w:val="354C4A56"/>
    <w:rsid w:val="35596FA6"/>
    <w:rsid w:val="355A669F"/>
    <w:rsid w:val="355B053E"/>
    <w:rsid w:val="355D3633"/>
    <w:rsid w:val="356D23EA"/>
    <w:rsid w:val="356E291C"/>
    <w:rsid w:val="35796046"/>
    <w:rsid w:val="357A7FDD"/>
    <w:rsid w:val="357B3ABF"/>
    <w:rsid w:val="358422C6"/>
    <w:rsid w:val="358E0090"/>
    <w:rsid w:val="3595329A"/>
    <w:rsid w:val="359C0C3E"/>
    <w:rsid w:val="359D0673"/>
    <w:rsid w:val="35A2778A"/>
    <w:rsid w:val="35B14D9A"/>
    <w:rsid w:val="35B15F36"/>
    <w:rsid w:val="35B40E1C"/>
    <w:rsid w:val="35BE7024"/>
    <w:rsid w:val="35C25459"/>
    <w:rsid w:val="35C46075"/>
    <w:rsid w:val="35D269B2"/>
    <w:rsid w:val="35DE5BA3"/>
    <w:rsid w:val="35E53D2C"/>
    <w:rsid w:val="35E82632"/>
    <w:rsid w:val="35E9650B"/>
    <w:rsid w:val="35EF112E"/>
    <w:rsid w:val="35FE416F"/>
    <w:rsid w:val="360A3626"/>
    <w:rsid w:val="36141739"/>
    <w:rsid w:val="3617405C"/>
    <w:rsid w:val="3618017F"/>
    <w:rsid w:val="361C0E9D"/>
    <w:rsid w:val="361D297E"/>
    <w:rsid w:val="36264E4D"/>
    <w:rsid w:val="36315AD9"/>
    <w:rsid w:val="36360172"/>
    <w:rsid w:val="36365A7D"/>
    <w:rsid w:val="363A69BD"/>
    <w:rsid w:val="363F33F1"/>
    <w:rsid w:val="363F4218"/>
    <w:rsid w:val="363F454E"/>
    <w:rsid w:val="363F5E02"/>
    <w:rsid w:val="364213E6"/>
    <w:rsid w:val="36437838"/>
    <w:rsid w:val="364A7634"/>
    <w:rsid w:val="364D069A"/>
    <w:rsid w:val="3657366A"/>
    <w:rsid w:val="36602BDC"/>
    <w:rsid w:val="36616990"/>
    <w:rsid w:val="366A66AA"/>
    <w:rsid w:val="36711D62"/>
    <w:rsid w:val="36712853"/>
    <w:rsid w:val="36730BF2"/>
    <w:rsid w:val="36742963"/>
    <w:rsid w:val="367B565E"/>
    <w:rsid w:val="367C5A19"/>
    <w:rsid w:val="36836BF3"/>
    <w:rsid w:val="368B4577"/>
    <w:rsid w:val="368D7CEB"/>
    <w:rsid w:val="368E34A6"/>
    <w:rsid w:val="369178F5"/>
    <w:rsid w:val="36920440"/>
    <w:rsid w:val="369514C6"/>
    <w:rsid w:val="36972526"/>
    <w:rsid w:val="36A4015F"/>
    <w:rsid w:val="36A42F11"/>
    <w:rsid w:val="36A71316"/>
    <w:rsid w:val="36B04E95"/>
    <w:rsid w:val="36C63EB2"/>
    <w:rsid w:val="36CF0466"/>
    <w:rsid w:val="36D607DA"/>
    <w:rsid w:val="36D65518"/>
    <w:rsid w:val="36DB1AE8"/>
    <w:rsid w:val="36F442B0"/>
    <w:rsid w:val="36F95F81"/>
    <w:rsid w:val="36FA5EA9"/>
    <w:rsid w:val="370461BF"/>
    <w:rsid w:val="370C14D0"/>
    <w:rsid w:val="370F0D86"/>
    <w:rsid w:val="37142068"/>
    <w:rsid w:val="3721221F"/>
    <w:rsid w:val="372742E5"/>
    <w:rsid w:val="37372E29"/>
    <w:rsid w:val="376B47CC"/>
    <w:rsid w:val="376D4DC8"/>
    <w:rsid w:val="3770178F"/>
    <w:rsid w:val="377048DA"/>
    <w:rsid w:val="377075D1"/>
    <w:rsid w:val="377515CF"/>
    <w:rsid w:val="37781E33"/>
    <w:rsid w:val="37792FD3"/>
    <w:rsid w:val="377E3315"/>
    <w:rsid w:val="378A170B"/>
    <w:rsid w:val="378C4692"/>
    <w:rsid w:val="37950CE2"/>
    <w:rsid w:val="37956A58"/>
    <w:rsid w:val="379C465B"/>
    <w:rsid w:val="37A13535"/>
    <w:rsid w:val="37A143C7"/>
    <w:rsid w:val="37AC319E"/>
    <w:rsid w:val="37AE37AF"/>
    <w:rsid w:val="37B25B1D"/>
    <w:rsid w:val="37B3069A"/>
    <w:rsid w:val="37C176D2"/>
    <w:rsid w:val="37C21893"/>
    <w:rsid w:val="37D10326"/>
    <w:rsid w:val="37D1403A"/>
    <w:rsid w:val="37D4703D"/>
    <w:rsid w:val="37DA6CD7"/>
    <w:rsid w:val="37DB69CB"/>
    <w:rsid w:val="37DD57D0"/>
    <w:rsid w:val="37E109AA"/>
    <w:rsid w:val="37E26D56"/>
    <w:rsid w:val="37E34078"/>
    <w:rsid w:val="37E44EA6"/>
    <w:rsid w:val="37E51F8A"/>
    <w:rsid w:val="37E53280"/>
    <w:rsid w:val="37EB61DE"/>
    <w:rsid w:val="37EC7DE2"/>
    <w:rsid w:val="37EF0D5C"/>
    <w:rsid w:val="37F04B75"/>
    <w:rsid w:val="37F11F25"/>
    <w:rsid w:val="37F120A2"/>
    <w:rsid w:val="37F54BB4"/>
    <w:rsid w:val="38027CA2"/>
    <w:rsid w:val="3806208D"/>
    <w:rsid w:val="380A2B15"/>
    <w:rsid w:val="381A4CDB"/>
    <w:rsid w:val="381C1D6C"/>
    <w:rsid w:val="38206B5E"/>
    <w:rsid w:val="3822350B"/>
    <w:rsid w:val="382C50A6"/>
    <w:rsid w:val="382D5D43"/>
    <w:rsid w:val="382E1E40"/>
    <w:rsid w:val="382E5634"/>
    <w:rsid w:val="383268B9"/>
    <w:rsid w:val="38330D85"/>
    <w:rsid w:val="3837075B"/>
    <w:rsid w:val="383B0577"/>
    <w:rsid w:val="383B493F"/>
    <w:rsid w:val="383C13B3"/>
    <w:rsid w:val="383E6161"/>
    <w:rsid w:val="384128D9"/>
    <w:rsid w:val="38464F03"/>
    <w:rsid w:val="38480D0F"/>
    <w:rsid w:val="38516603"/>
    <w:rsid w:val="38545D10"/>
    <w:rsid w:val="38567F21"/>
    <w:rsid w:val="3857732B"/>
    <w:rsid w:val="38597FE3"/>
    <w:rsid w:val="38721FEA"/>
    <w:rsid w:val="387F459A"/>
    <w:rsid w:val="388768D9"/>
    <w:rsid w:val="389016CF"/>
    <w:rsid w:val="38903AEB"/>
    <w:rsid w:val="38914725"/>
    <w:rsid w:val="38922171"/>
    <w:rsid w:val="389579C0"/>
    <w:rsid w:val="38A71AC6"/>
    <w:rsid w:val="38A8427D"/>
    <w:rsid w:val="38AB1EEA"/>
    <w:rsid w:val="38B101C6"/>
    <w:rsid w:val="38B53526"/>
    <w:rsid w:val="38B7701A"/>
    <w:rsid w:val="38C44FC5"/>
    <w:rsid w:val="38C74734"/>
    <w:rsid w:val="38D370BD"/>
    <w:rsid w:val="38D52FFE"/>
    <w:rsid w:val="38DB4A34"/>
    <w:rsid w:val="38DC7387"/>
    <w:rsid w:val="38DE2DB4"/>
    <w:rsid w:val="38E04F5F"/>
    <w:rsid w:val="38E33BCB"/>
    <w:rsid w:val="38EC19C4"/>
    <w:rsid w:val="38EC6FDC"/>
    <w:rsid w:val="38F35B98"/>
    <w:rsid w:val="38F37D16"/>
    <w:rsid w:val="38FD40C1"/>
    <w:rsid w:val="39004023"/>
    <w:rsid w:val="390B1B05"/>
    <w:rsid w:val="390B27A9"/>
    <w:rsid w:val="390F296B"/>
    <w:rsid w:val="391608AB"/>
    <w:rsid w:val="391978D1"/>
    <w:rsid w:val="391C42FB"/>
    <w:rsid w:val="391D457B"/>
    <w:rsid w:val="391E0AE2"/>
    <w:rsid w:val="392B76BE"/>
    <w:rsid w:val="3934671D"/>
    <w:rsid w:val="39361931"/>
    <w:rsid w:val="393F5BAF"/>
    <w:rsid w:val="3940473E"/>
    <w:rsid w:val="394167A8"/>
    <w:rsid w:val="3946063D"/>
    <w:rsid w:val="394B11FC"/>
    <w:rsid w:val="3954317C"/>
    <w:rsid w:val="39575C1C"/>
    <w:rsid w:val="39581706"/>
    <w:rsid w:val="395955AA"/>
    <w:rsid w:val="396E3C26"/>
    <w:rsid w:val="397452DA"/>
    <w:rsid w:val="39784FA6"/>
    <w:rsid w:val="3979257B"/>
    <w:rsid w:val="397B67DB"/>
    <w:rsid w:val="397F418D"/>
    <w:rsid w:val="3980016E"/>
    <w:rsid w:val="39814DC1"/>
    <w:rsid w:val="398212E8"/>
    <w:rsid w:val="398C3013"/>
    <w:rsid w:val="398F1A00"/>
    <w:rsid w:val="399975C7"/>
    <w:rsid w:val="399A1D11"/>
    <w:rsid w:val="399C7F35"/>
    <w:rsid w:val="39A143C4"/>
    <w:rsid w:val="39AA0C2F"/>
    <w:rsid w:val="39B613F6"/>
    <w:rsid w:val="39BB041B"/>
    <w:rsid w:val="39BB5CA3"/>
    <w:rsid w:val="39BE2734"/>
    <w:rsid w:val="39C312BC"/>
    <w:rsid w:val="39C43BE6"/>
    <w:rsid w:val="39C96289"/>
    <w:rsid w:val="39D71151"/>
    <w:rsid w:val="39DB1617"/>
    <w:rsid w:val="39E063FC"/>
    <w:rsid w:val="39E115FD"/>
    <w:rsid w:val="39E35AD0"/>
    <w:rsid w:val="39E8754B"/>
    <w:rsid w:val="3A04470F"/>
    <w:rsid w:val="3A1209D6"/>
    <w:rsid w:val="3A150C62"/>
    <w:rsid w:val="3A152525"/>
    <w:rsid w:val="3A1E09BD"/>
    <w:rsid w:val="3A1F3268"/>
    <w:rsid w:val="3A202CFD"/>
    <w:rsid w:val="3A2A4D0D"/>
    <w:rsid w:val="3A397557"/>
    <w:rsid w:val="3A4603C4"/>
    <w:rsid w:val="3A4839D1"/>
    <w:rsid w:val="3A4975CE"/>
    <w:rsid w:val="3A5345FF"/>
    <w:rsid w:val="3A5656D2"/>
    <w:rsid w:val="3A58227E"/>
    <w:rsid w:val="3A5E0490"/>
    <w:rsid w:val="3A610466"/>
    <w:rsid w:val="3A6A1E4A"/>
    <w:rsid w:val="3A6C6676"/>
    <w:rsid w:val="3A6E3E9A"/>
    <w:rsid w:val="3A941843"/>
    <w:rsid w:val="3A94721E"/>
    <w:rsid w:val="3A95496F"/>
    <w:rsid w:val="3A9A3AA1"/>
    <w:rsid w:val="3AA32DD3"/>
    <w:rsid w:val="3AA51EAB"/>
    <w:rsid w:val="3AA65ACF"/>
    <w:rsid w:val="3AAC21E8"/>
    <w:rsid w:val="3AB046AC"/>
    <w:rsid w:val="3AB10197"/>
    <w:rsid w:val="3AB27C97"/>
    <w:rsid w:val="3AB554F7"/>
    <w:rsid w:val="3AB83970"/>
    <w:rsid w:val="3AB90CAB"/>
    <w:rsid w:val="3ABA0E56"/>
    <w:rsid w:val="3ABE27F6"/>
    <w:rsid w:val="3AC2102F"/>
    <w:rsid w:val="3ACC194D"/>
    <w:rsid w:val="3ACC46BA"/>
    <w:rsid w:val="3AD7332E"/>
    <w:rsid w:val="3AD82581"/>
    <w:rsid w:val="3AEA36F4"/>
    <w:rsid w:val="3AEC296B"/>
    <w:rsid w:val="3AF0065A"/>
    <w:rsid w:val="3AF22D37"/>
    <w:rsid w:val="3AFF2FA6"/>
    <w:rsid w:val="3B0010D3"/>
    <w:rsid w:val="3B001BEC"/>
    <w:rsid w:val="3B083D85"/>
    <w:rsid w:val="3B0A7066"/>
    <w:rsid w:val="3B0D0E6D"/>
    <w:rsid w:val="3B0F5DD8"/>
    <w:rsid w:val="3B0F74F0"/>
    <w:rsid w:val="3B193B5C"/>
    <w:rsid w:val="3B1C7CE5"/>
    <w:rsid w:val="3B2571B8"/>
    <w:rsid w:val="3B2E5EF5"/>
    <w:rsid w:val="3B336026"/>
    <w:rsid w:val="3B3A1110"/>
    <w:rsid w:val="3B40262A"/>
    <w:rsid w:val="3B404F56"/>
    <w:rsid w:val="3B410260"/>
    <w:rsid w:val="3B4D5892"/>
    <w:rsid w:val="3B4D6E19"/>
    <w:rsid w:val="3B4E21E2"/>
    <w:rsid w:val="3B51158E"/>
    <w:rsid w:val="3B537DE4"/>
    <w:rsid w:val="3B641B31"/>
    <w:rsid w:val="3B683B60"/>
    <w:rsid w:val="3B6B1E27"/>
    <w:rsid w:val="3B6F23B9"/>
    <w:rsid w:val="3B6F4B54"/>
    <w:rsid w:val="3B7358D4"/>
    <w:rsid w:val="3B7571EB"/>
    <w:rsid w:val="3B7828FF"/>
    <w:rsid w:val="3B784538"/>
    <w:rsid w:val="3B7969F5"/>
    <w:rsid w:val="3B7D1287"/>
    <w:rsid w:val="3B805728"/>
    <w:rsid w:val="3B8505BC"/>
    <w:rsid w:val="3BA301B4"/>
    <w:rsid w:val="3BB07BB3"/>
    <w:rsid w:val="3BB21CA5"/>
    <w:rsid w:val="3BB6499C"/>
    <w:rsid w:val="3BB831E0"/>
    <w:rsid w:val="3BC36BCF"/>
    <w:rsid w:val="3BC521B8"/>
    <w:rsid w:val="3BCC3ECD"/>
    <w:rsid w:val="3BD168B4"/>
    <w:rsid w:val="3BD23CC1"/>
    <w:rsid w:val="3BD31680"/>
    <w:rsid w:val="3BD47FF7"/>
    <w:rsid w:val="3BD95532"/>
    <w:rsid w:val="3BDC1BAA"/>
    <w:rsid w:val="3BEA33BB"/>
    <w:rsid w:val="3BEB0739"/>
    <w:rsid w:val="3BF670E4"/>
    <w:rsid w:val="3BF70A58"/>
    <w:rsid w:val="3BFA4E20"/>
    <w:rsid w:val="3C0325E7"/>
    <w:rsid w:val="3C095063"/>
    <w:rsid w:val="3C0A415A"/>
    <w:rsid w:val="3C0D1C07"/>
    <w:rsid w:val="3C0F61F9"/>
    <w:rsid w:val="3C126DD9"/>
    <w:rsid w:val="3C160167"/>
    <w:rsid w:val="3C1C5ABC"/>
    <w:rsid w:val="3C1F38F4"/>
    <w:rsid w:val="3C24142B"/>
    <w:rsid w:val="3C245A83"/>
    <w:rsid w:val="3C2530AB"/>
    <w:rsid w:val="3C3421F1"/>
    <w:rsid w:val="3C3429B7"/>
    <w:rsid w:val="3C3B6DDB"/>
    <w:rsid w:val="3C3C0BBB"/>
    <w:rsid w:val="3C3D0415"/>
    <w:rsid w:val="3C497657"/>
    <w:rsid w:val="3C4C449F"/>
    <w:rsid w:val="3C4E383E"/>
    <w:rsid w:val="3C545405"/>
    <w:rsid w:val="3C594CA6"/>
    <w:rsid w:val="3C5A0696"/>
    <w:rsid w:val="3C5A4A00"/>
    <w:rsid w:val="3C5E6F2B"/>
    <w:rsid w:val="3C6135DE"/>
    <w:rsid w:val="3C633A64"/>
    <w:rsid w:val="3C665448"/>
    <w:rsid w:val="3C692F0F"/>
    <w:rsid w:val="3C704D4C"/>
    <w:rsid w:val="3C7836AD"/>
    <w:rsid w:val="3C7F0446"/>
    <w:rsid w:val="3C7F48BE"/>
    <w:rsid w:val="3C7F62F4"/>
    <w:rsid w:val="3C841822"/>
    <w:rsid w:val="3C86329F"/>
    <w:rsid w:val="3C925586"/>
    <w:rsid w:val="3C951A71"/>
    <w:rsid w:val="3C9C2E2E"/>
    <w:rsid w:val="3CA13F9F"/>
    <w:rsid w:val="3CA3005C"/>
    <w:rsid w:val="3CA4696D"/>
    <w:rsid w:val="3CA47F8C"/>
    <w:rsid w:val="3CA71A87"/>
    <w:rsid w:val="3CAC3329"/>
    <w:rsid w:val="3CB81EB8"/>
    <w:rsid w:val="3CC03DF4"/>
    <w:rsid w:val="3CC8414F"/>
    <w:rsid w:val="3CCA312E"/>
    <w:rsid w:val="3CDC2EDC"/>
    <w:rsid w:val="3CDF759E"/>
    <w:rsid w:val="3CEA69AF"/>
    <w:rsid w:val="3CEA78E5"/>
    <w:rsid w:val="3CED2EE9"/>
    <w:rsid w:val="3CF0146F"/>
    <w:rsid w:val="3CF24CE4"/>
    <w:rsid w:val="3CF605F3"/>
    <w:rsid w:val="3D081E7C"/>
    <w:rsid w:val="3D0E6DD0"/>
    <w:rsid w:val="3D1B504E"/>
    <w:rsid w:val="3D1F41DE"/>
    <w:rsid w:val="3D1F728F"/>
    <w:rsid w:val="3D2011B0"/>
    <w:rsid w:val="3D26535E"/>
    <w:rsid w:val="3D295BDF"/>
    <w:rsid w:val="3D2C08BD"/>
    <w:rsid w:val="3D2C38CC"/>
    <w:rsid w:val="3D380677"/>
    <w:rsid w:val="3D3B35F7"/>
    <w:rsid w:val="3D3D016B"/>
    <w:rsid w:val="3D3D1A10"/>
    <w:rsid w:val="3D3D28A9"/>
    <w:rsid w:val="3D425FE1"/>
    <w:rsid w:val="3D427482"/>
    <w:rsid w:val="3D44175E"/>
    <w:rsid w:val="3D4D5C8A"/>
    <w:rsid w:val="3D4E22E4"/>
    <w:rsid w:val="3D4F2F4A"/>
    <w:rsid w:val="3D5031A7"/>
    <w:rsid w:val="3D504E2B"/>
    <w:rsid w:val="3D533EA9"/>
    <w:rsid w:val="3D5D0941"/>
    <w:rsid w:val="3D6576E5"/>
    <w:rsid w:val="3D710156"/>
    <w:rsid w:val="3D7308D0"/>
    <w:rsid w:val="3D73633C"/>
    <w:rsid w:val="3D7B0F74"/>
    <w:rsid w:val="3D812CD4"/>
    <w:rsid w:val="3D873AE7"/>
    <w:rsid w:val="3D881EB4"/>
    <w:rsid w:val="3D894351"/>
    <w:rsid w:val="3D896418"/>
    <w:rsid w:val="3D8C2359"/>
    <w:rsid w:val="3D8E1B4D"/>
    <w:rsid w:val="3D902142"/>
    <w:rsid w:val="3D913498"/>
    <w:rsid w:val="3D99205B"/>
    <w:rsid w:val="3D994C1D"/>
    <w:rsid w:val="3D9C4088"/>
    <w:rsid w:val="3DB234A5"/>
    <w:rsid w:val="3DB4020C"/>
    <w:rsid w:val="3DB67127"/>
    <w:rsid w:val="3DB76F71"/>
    <w:rsid w:val="3DC33A16"/>
    <w:rsid w:val="3DCE585E"/>
    <w:rsid w:val="3DCF2E85"/>
    <w:rsid w:val="3DD82F3F"/>
    <w:rsid w:val="3DDE0204"/>
    <w:rsid w:val="3DEA0135"/>
    <w:rsid w:val="3DF13865"/>
    <w:rsid w:val="3DF322CA"/>
    <w:rsid w:val="3DFE5544"/>
    <w:rsid w:val="3DFE6959"/>
    <w:rsid w:val="3E19739C"/>
    <w:rsid w:val="3E1A71AD"/>
    <w:rsid w:val="3E24455D"/>
    <w:rsid w:val="3E2D7E57"/>
    <w:rsid w:val="3E2F38C0"/>
    <w:rsid w:val="3E3C470B"/>
    <w:rsid w:val="3E3E463E"/>
    <w:rsid w:val="3E3F7322"/>
    <w:rsid w:val="3E437382"/>
    <w:rsid w:val="3E45318E"/>
    <w:rsid w:val="3E45795E"/>
    <w:rsid w:val="3E492408"/>
    <w:rsid w:val="3E554700"/>
    <w:rsid w:val="3E593573"/>
    <w:rsid w:val="3E5F4E6E"/>
    <w:rsid w:val="3E6D2F05"/>
    <w:rsid w:val="3E731C68"/>
    <w:rsid w:val="3E7F1CF1"/>
    <w:rsid w:val="3E81517D"/>
    <w:rsid w:val="3E834935"/>
    <w:rsid w:val="3E856B33"/>
    <w:rsid w:val="3E8666D5"/>
    <w:rsid w:val="3E896673"/>
    <w:rsid w:val="3E8B17E6"/>
    <w:rsid w:val="3E962770"/>
    <w:rsid w:val="3E97676B"/>
    <w:rsid w:val="3E98179F"/>
    <w:rsid w:val="3E9A5568"/>
    <w:rsid w:val="3EA10A89"/>
    <w:rsid w:val="3EA41041"/>
    <w:rsid w:val="3EA53611"/>
    <w:rsid w:val="3EA67608"/>
    <w:rsid w:val="3EBB3F59"/>
    <w:rsid w:val="3EC034D6"/>
    <w:rsid w:val="3ECC71D2"/>
    <w:rsid w:val="3ECD3C13"/>
    <w:rsid w:val="3ECD48CE"/>
    <w:rsid w:val="3ED24603"/>
    <w:rsid w:val="3ED53D75"/>
    <w:rsid w:val="3EDA51E6"/>
    <w:rsid w:val="3EDC3037"/>
    <w:rsid w:val="3EE039EC"/>
    <w:rsid w:val="3EE23556"/>
    <w:rsid w:val="3EE74E55"/>
    <w:rsid w:val="3EF07B8A"/>
    <w:rsid w:val="3EF26397"/>
    <w:rsid w:val="3EF5367D"/>
    <w:rsid w:val="3EF77D96"/>
    <w:rsid w:val="3EFC1E9D"/>
    <w:rsid w:val="3EFD7FF1"/>
    <w:rsid w:val="3F012901"/>
    <w:rsid w:val="3F025F48"/>
    <w:rsid w:val="3F080C0E"/>
    <w:rsid w:val="3F097EAE"/>
    <w:rsid w:val="3F154BD3"/>
    <w:rsid w:val="3F19736B"/>
    <w:rsid w:val="3F1C1F7E"/>
    <w:rsid w:val="3F257B06"/>
    <w:rsid w:val="3F292212"/>
    <w:rsid w:val="3F2A58E1"/>
    <w:rsid w:val="3F2B51FD"/>
    <w:rsid w:val="3F3A59D2"/>
    <w:rsid w:val="3F3A7D88"/>
    <w:rsid w:val="3F444B7C"/>
    <w:rsid w:val="3F4479CA"/>
    <w:rsid w:val="3F475BD6"/>
    <w:rsid w:val="3F590F37"/>
    <w:rsid w:val="3F5D41DE"/>
    <w:rsid w:val="3F5F6605"/>
    <w:rsid w:val="3F606A78"/>
    <w:rsid w:val="3F633325"/>
    <w:rsid w:val="3F6B0376"/>
    <w:rsid w:val="3F7431E8"/>
    <w:rsid w:val="3F905D19"/>
    <w:rsid w:val="3F9545A9"/>
    <w:rsid w:val="3F9A5F48"/>
    <w:rsid w:val="3F9F446C"/>
    <w:rsid w:val="3FAA22EC"/>
    <w:rsid w:val="3FAC46B2"/>
    <w:rsid w:val="3FAD4E0B"/>
    <w:rsid w:val="3FB404B5"/>
    <w:rsid w:val="3FBA4ECD"/>
    <w:rsid w:val="3FBA76C0"/>
    <w:rsid w:val="3FC91B34"/>
    <w:rsid w:val="3FC937E9"/>
    <w:rsid w:val="3FCE70D1"/>
    <w:rsid w:val="3FD6372C"/>
    <w:rsid w:val="3FD6385B"/>
    <w:rsid w:val="3FDB3852"/>
    <w:rsid w:val="3FDF07BF"/>
    <w:rsid w:val="3FDF17BA"/>
    <w:rsid w:val="3FEC008A"/>
    <w:rsid w:val="3FEE7D06"/>
    <w:rsid w:val="3FFD41CB"/>
    <w:rsid w:val="40052CBB"/>
    <w:rsid w:val="400B6DA9"/>
    <w:rsid w:val="4010516F"/>
    <w:rsid w:val="40177A28"/>
    <w:rsid w:val="401938FA"/>
    <w:rsid w:val="40194191"/>
    <w:rsid w:val="401C1581"/>
    <w:rsid w:val="401E504B"/>
    <w:rsid w:val="40201298"/>
    <w:rsid w:val="40205546"/>
    <w:rsid w:val="402510C3"/>
    <w:rsid w:val="40294E37"/>
    <w:rsid w:val="40310B2F"/>
    <w:rsid w:val="403411E5"/>
    <w:rsid w:val="40341EA1"/>
    <w:rsid w:val="40380B84"/>
    <w:rsid w:val="403A1C8F"/>
    <w:rsid w:val="403B47DF"/>
    <w:rsid w:val="403F6F70"/>
    <w:rsid w:val="404E243B"/>
    <w:rsid w:val="404F0DE7"/>
    <w:rsid w:val="40505993"/>
    <w:rsid w:val="40520E50"/>
    <w:rsid w:val="405235E8"/>
    <w:rsid w:val="4065575F"/>
    <w:rsid w:val="40704FD1"/>
    <w:rsid w:val="407620CD"/>
    <w:rsid w:val="407941F5"/>
    <w:rsid w:val="407A2AC8"/>
    <w:rsid w:val="407B15CB"/>
    <w:rsid w:val="407E4CEC"/>
    <w:rsid w:val="40807D0C"/>
    <w:rsid w:val="408255DF"/>
    <w:rsid w:val="408457B9"/>
    <w:rsid w:val="40856D57"/>
    <w:rsid w:val="408700EF"/>
    <w:rsid w:val="408F1BDB"/>
    <w:rsid w:val="40943DCF"/>
    <w:rsid w:val="40AC0DD8"/>
    <w:rsid w:val="40B12A14"/>
    <w:rsid w:val="40B344BE"/>
    <w:rsid w:val="40B54B52"/>
    <w:rsid w:val="40C1083B"/>
    <w:rsid w:val="40C46352"/>
    <w:rsid w:val="40C5617D"/>
    <w:rsid w:val="40CA3405"/>
    <w:rsid w:val="40CC1F90"/>
    <w:rsid w:val="40D111B0"/>
    <w:rsid w:val="40D30B16"/>
    <w:rsid w:val="40D30DC1"/>
    <w:rsid w:val="40D73007"/>
    <w:rsid w:val="40D75C16"/>
    <w:rsid w:val="40DB2852"/>
    <w:rsid w:val="40DE6349"/>
    <w:rsid w:val="40E002FD"/>
    <w:rsid w:val="40E47C95"/>
    <w:rsid w:val="40EE3D02"/>
    <w:rsid w:val="40FA365E"/>
    <w:rsid w:val="40FD17C6"/>
    <w:rsid w:val="40FD441A"/>
    <w:rsid w:val="41014CE1"/>
    <w:rsid w:val="410A28A0"/>
    <w:rsid w:val="411208F7"/>
    <w:rsid w:val="411F58A1"/>
    <w:rsid w:val="412C65CE"/>
    <w:rsid w:val="41392062"/>
    <w:rsid w:val="41414412"/>
    <w:rsid w:val="41441127"/>
    <w:rsid w:val="41487264"/>
    <w:rsid w:val="41545BA7"/>
    <w:rsid w:val="41590D00"/>
    <w:rsid w:val="415A5ECA"/>
    <w:rsid w:val="415B6C16"/>
    <w:rsid w:val="415D551C"/>
    <w:rsid w:val="415E1A54"/>
    <w:rsid w:val="416418CF"/>
    <w:rsid w:val="416504D9"/>
    <w:rsid w:val="41656F5D"/>
    <w:rsid w:val="416646A3"/>
    <w:rsid w:val="41665993"/>
    <w:rsid w:val="416C0030"/>
    <w:rsid w:val="416D2D56"/>
    <w:rsid w:val="416D4A27"/>
    <w:rsid w:val="416F5E2E"/>
    <w:rsid w:val="417810AF"/>
    <w:rsid w:val="418240F1"/>
    <w:rsid w:val="41835207"/>
    <w:rsid w:val="41866B43"/>
    <w:rsid w:val="41910CE3"/>
    <w:rsid w:val="41943621"/>
    <w:rsid w:val="41954647"/>
    <w:rsid w:val="41A6114C"/>
    <w:rsid w:val="41A96576"/>
    <w:rsid w:val="41AA2B65"/>
    <w:rsid w:val="41AF587C"/>
    <w:rsid w:val="41B8096C"/>
    <w:rsid w:val="41B8153C"/>
    <w:rsid w:val="41B86A00"/>
    <w:rsid w:val="41BD0374"/>
    <w:rsid w:val="41BD1D1C"/>
    <w:rsid w:val="41BE3197"/>
    <w:rsid w:val="41C1424F"/>
    <w:rsid w:val="41C21E2A"/>
    <w:rsid w:val="41C40F0C"/>
    <w:rsid w:val="41D65292"/>
    <w:rsid w:val="41D67CB4"/>
    <w:rsid w:val="41DF59EE"/>
    <w:rsid w:val="41EB4C3A"/>
    <w:rsid w:val="41F82FC1"/>
    <w:rsid w:val="420412F6"/>
    <w:rsid w:val="420E5AC0"/>
    <w:rsid w:val="42121C5A"/>
    <w:rsid w:val="421658FD"/>
    <w:rsid w:val="42250449"/>
    <w:rsid w:val="4228238A"/>
    <w:rsid w:val="422E4D6E"/>
    <w:rsid w:val="42307F17"/>
    <w:rsid w:val="42365C7C"/>
    <w:rsid w:val="423D263A"/>
    <w:rsid w:val="42463419"/>
    <w:rsid w:val="424C0BE1"/>
    <w:rsid w:val="425B7C88"/>
    <w:rsid w:val="426A3B95"/>
    <w:rsid w:val="426F0BF4"/>
    <w:rsid w:val="42705896"/>
    <w:rsid w:val="427236A2"/>
    <w:rsid w:val="42754156"/>
    <w:rsid w:val="427A7BF0"/>
    <w:rsid w:val="427B4AA7"/>
    <w:rsid w:val="427E37C9"/>
    <w:rsid w:val="42882579"/>
    <w:rsid w:val="42A0010D"/>
    <w:rsid w:val="42A255A0"/>
    <w:rsid w:val="42B02082"/>
    <w:rsid w:val="42BD3AF5"/>
    <w:rsid w:val="42C06E3E"/>
    <w:rsid w:val="42C254FD"/>
    <w:rsid w:val="42C40C94"/>
    <w:rsid w:val="42C53716"/>
    <w:rsid w:val="42CA1DDD"/>
    <w:rsid w:val="42CE2A52"/>
    <w:rsid w:val="42D2469F"/>
    <w:rsid w:val="42D335D9"/>
    <w:rsid w:val="42D351E7"/>
    <w:rsid w:val="42D555B5"/>
    <w:rsid w:val="42D74CE1"/>
    <w:rsid w:val="42D76728"/>
    <w:rsid w:val="42DF2C1F"/>
    <w:rsid w:val="42E625AB"/>
    <w:rsid w:val="42E85CF2"/>
    <w:rsid w:val="42FE6E03"/>
    <w:rsid w:val="430341C5"/>
    <w:rsid w:val="430C6643"/>
    <w:rsid w:val="430E6954"/>
    <w:rsid w:val="430F1D73"/>
    <w:rsid w:val="4317359E"/>
    <w:rsid w:val="43201DEC"/>
    <w:rsid w:val="432114B3"/>
    <w:rsid w:val="43241C98"/>
    <w:rsid w:val="43293718"/>
    <w:rsid w:val="43294166"/>
    <w:rsid w:val="43370708"/>
    <w:rsid w:val="43394B03"/>
    <w:rsid w:val="433E2EE7"/>
    <w:rsid w:val="4345039D"/>
    <w:rsid w:val="434B75C9"/>
    <w:rsid w:val="434F64E3"/>
    <w:rsid w:val="435B58DF"/>
    <w:rsid w:val="436D1AF6"/>
    <w:rsid w:val="436E7F1A"/>
    <w:rsid w:val="437134F3"/>
    <w:rsid w:val="43716D86"/>
    <w:rsid w:val="437B36E7"/>
    <w:rsid w:val="438B047D"/>
    <w:rsid w:val="43906FBF"/>
    <w:rsid w:val="43933134"/>
    <w:rsid w:val="4396434E"/>
    <w:rsid w:val="43975B0D"/>
    <w:rsid w:val="43983A49"/>
    <w:rsid w:val="439A63B2"/>
    <w:rsid w:val="43A30603"/>
    <w:rsid w:val="43A53D2A"/>
    <w:rsid w:val="43AA422C"/>
    <w:rsid w:val="43B02FCC"/>
    <w:rsid w:val="43B21B31"/>
    <w:rsid w:val="43B563BF"/>
    <w:rsid w:val="43C866DD"/>
    <w:rsid w:val="43CA157C"/>
    <w:rsid w:val="43D11BD3"/>
    <w:rsid w:val="43D54A18"/>
    <w:rsid w:val="43D70F47"/>
    <w:rsid w:val="43DF729C"/>
    <w:rsid w:val="43F01EC5"/>
    <w:rsid w:val="43FD6594"/>
    <w:rsid w:val="44006729"/>
    <w:rsid w:val="4403736E"/>
    <w:rsid w:val="440B6EFE"/>
    <w:rsid w:val="440D6F3A"/>
    <w:rsid w:val="440E0188"/>
    <w:rsid w:val="441804CE"/>
    <w:rsid w:val="44186AEE"/>
    <w:rsid w:val="44197263"/>
    <w:rsid w:val="441D3F3B"/>
    <w:rsid w:val="441E560F"/>
    <w:rsid w:val="441F0FCB"/>
    <w:rsid w:val="441F5C27"/>
    <w:rsid w:val="4420795B"/>
    <w:rsid w:val="4421114E"/>
    <w:rsid w:val="44245693"/>
    <w:rsid w:val="4427402E"/>
    <w:rsid w:val="44285432"/>
    <w:rsid w:val="44287CD0"/>
    <w:rsid w:val="442A0633"/>
    <w:rsid w:val="44340DC9"/>
    <w:rsid w:val="443759AF"/>
    <w:rsid w:val="443F11FC"/>
    <w:rsid w:val="44431510"/>
    <w:rsid w:val="445409BD"/>
    <w:rsid w:val="44552C25"/>
    <w:rsid w:val="446364FA"/>
    <w:rsid w:val="446B381C"/>
    <w:rsid w:val="44712469"/>
    <w:rsid w:val="447565DE"/>
    <w:rsid w:val="44771656"/>
    <w:rsid w:val="447F3639"/>
    <w:rsid w:val="44810863"/>
    <w:rsid w:val="44826E7F"/>
    <w:rsid w:val="44837E2B"/>
    <w:rsid w:val="4484174D"/>
    <w:rsid w:val="4486637D"/>
    <w:rsid w:val="448C5FB3"/>
    <w:rsid w:val="44A2236D"/>
    <w:rsid w:val="44A32244"/>
    <w:rsid w:val="44A54791"/>
    <w:rsid w:val="44A767FC"/>
    <w:rsid w:val="44A864AA"/>
    <w:rsid w:val="44AA57AF"/>
    <w:rsid w:val="44AD5157"/>
    <w:rsid w:val="44AE41F0"/>
    <w:rsid w:val="44B56EA7"/>
    <w:rsid w:val="44C60959"/>
    <w:rsid w:val="44C7115A"/>
    <w:rsid w:val="44C93422"/>
    <w:rsid w:val="44CC4029"/>
    <w:rsid w:val="44CF3521"/>
    <w:rsid w:val="44D01B95"/>
    <w:rsid w:val="44D24CEA"/>
    <w:rsid w:val="44D82BC8"/>
    <w:rsid w:val="44D86ABE"/>
    <w:rsid w:val="44D91A5B"/>
    <w:rsid w:val="44DD4C09"/>
    <w:rsid w:val="44E10A37"/>
    <w:rsid w:val="44E12123"/>
    <w:rsid w:val="44EA1E8C"/>
    <w:rsid w:val="44EC7F13"/>
    <w:rsid w:val="44F0219A"/>
    <w:rsid w:val="44F177A1"/>
    <w:rsid w:val="44FA3242"/>
    <w:rsid w:val="44FE772F"/>
    <w:rsid w:val="45056BCF"/>
    <w:rsid w:val="45065EDD"/>
    <w:rsid w:val="45081BD1"/>
    <w:rsid w:val="451047D8"/>
    <w:rsid w:val="45190614"/>
    <w:rsid w:val="451D64D0"/>
    <w:rsid w:val="451F3201"/>
    <w:rsid w:val="45202AE1"/>
    <w:rsid w:val="45260F5D"/>
    <w:rsid w:val="452A23E5"/>
    <w:rsid w:val="45350867"/>
    <w:rsid w:val="453E3E7A"/>
    <w:rsid w:val="454048A0"/>
    <w:rsid w:val="45417845"/>
    <w:rsid w:val="45442CE0"/>
    <w:rsid w:val="45465C76"/>
    <w:rsid w:val="45476815"/>
    <w:rsid w:val="454C319F"/>
    <w:rsid w:val="454F7A07"/>
    <w:rsid w:val="45587BBB"/>
    <w:rsid w:val="45592AE3"/>
    <w:rsid w:val="455A3DBC"/>
    <w:rsid w:val="458510B6"/>
    <w:rsid w:val="458F7E5F"/>
    <w:rsid w:val="45927325"/>
    <w:rsid w:val="4593234D"/>
    <w:rsid w:val="459F7096"/>
    <w:rsid w:val="45A26A72"/>
    <w:rsid w:val="45A5124F"/>
    <w:rsid w:val="45A62134"/>
    <w:rsid w:val="45A90C5C"/>
    <w:rsid w:val="45AA5718"/>
    <w:rsid w:val="45BB3AE9"/>
    <w:rsid w:val="45BE7290"/>
    <w:rsid w:val="45C32DD3"/>
    <w:rsid w:val="45DA59B5"/>
    <w:rsid w:val="45DD0679"/>
    <w:rsid w:val="45E32E66"/>
    <w:rsid w:val="45E5131B"/>
    <w:rsid w:val="45E7276F"/>
    <w:rsid w:val="45E84486"/>
    <w:rsid w:val="45E8467D"/>
    <w:rsid w:val="45FB0391"/>
    <w:rsid w:val="45FC2323"/>
    <w:rsid w:val="45FE4337"/>
    <w:rsid w:val="4600640F"/>
    <w:rsid w:val="46044222"/>
    <w:rsid w:val="460C19D8"/>
    <w:rsid w:val="460E577B"/>
    <w:rsid w:val="4615547C"/>
    <w:rsid w:val="46166EAF"/>
    <w:rsid w:val="46255D23"/>
    <w:rsid w:val="462D79C7"/>
    <w:rsid w:val="46323D85"/>
    <w:rsid w:val="463E6499"/>
    <w:rsid w:val="464B4198"/>
    <w:rsid w:val="464D05E6"/>
    <w:rsid w:val="46570D5B"/>
    <w:rsid w:val="465F4326"/>
    <w:rsid w:val="466A29F1"/>
    <w:rsid w:val="466E45D7"/>
    <w:rsid w:val="46703C2D"/>
    <w:rsid w:val="46840D77"/>
    <w:rsid w:val="46841D72"/>
    <w:rsid w:val="46875AD1"/>
    <w:rsid w:val="468A6D0F"/>
    <w:rsid w:val="468E5C95"/>
    <w:rsid w:val="469A729C"/>
    <w:rsid w:val="46A20436"/>
    <w:rsid w:val="46A25EDD"/>
    <w:rsid w:val="46A5699A"/>
    <w:rsid w:val="46A624CC"/>
    <w:rsid w:val="46AA50B7"/>
    <w:rsid w:val="46AD2A48"/>
    <w:rsid w:val="46B176C1"/>
    <w:rsid w:val="46B25148"/>
    <w:rsid w:val="46B416CE"/>
    <w:rsid w:val="46BA49B0"/>
    <w:rsid w:val="46D40A54"/>
    <w:rsid w:val="46D62BE0"/>
    <w:rsid w:val="46DE451C"/>
    <w:rsid w:val="46EC71E2"/>
    <w:rsid w:val="46F26AC8"/>
    <w:rsid w:val="46FC5DF8"/>
    <w:rsid w:val="47024B89"/>
    <w:rsid w:val="4704001B"/>
    <w:rsid w:val="471601CB"/>
    <w:rsid w:val="471A7C72"/>
    <w:rsid w:val="471C24C2"/>
    <w:rsid w:val="47247852"/>
    <w:rsid w:val="47271491"/>
    <w:rsid w:val="472F7AA3"/>
    <w:rsid w:val="47354D4A"/>
    <w:rsid w:val="47376D1A"/>
    <w:rsid w:val="473D349C"/>
    <w:rsid w:val="473F32FE"/>
    <w:rsid w:val="473F5DDD"/>
    <w:rsid w:val="473F6EEB"/>
    <w:rsid w:val="473F7B8B"/>
    <w:rsid w:val="47482762"/>
    <w:rsid w:val="474A3378"/>
    <w:rsid w:val="474A41DA"/>
    <w:rsid w:val="474E395E"/>
    <w:rsid w:val="474F1369"/>
    <w:rsid w:val="475100CB"/>
    <w:rsid w:val="47523DF4"/>
    <w:rsid w:val="47557087"/>
    <w:rsid w:val="475C083A"/>
    <w:rsid w:val="475E565C"/>
    <w:rsid w:val="476063EC"/>
    <w:rsid w:val="476A55B8"/>
    <w:rsid w:val="477432B2"/>
    <w:rsid w:val="4777399C"/>
    <w:rsid w:val="4779024E"/>
    <w:rsid w:val="478516FD"/>
    <w:rsid w:val="47895C42"/>
    <w:rsid w:val="478E736C"/>
    <w:rsid w:val="479027DE"/>
    <w:rsid w:val="47927F90"/>
    <w:rsid w:val="479A5D3F"/>
    <w:rsid w:val="479D41E1"/>
    <w:rsid w:val="47A76C62"/>
    <w:rsid w:val="47A86FF8"/>
    <w:rsid w:val="47AA4225"/>
    <w:rsid w:val="47AA601D"/>
    <w:rsid w:val="47AD77B4"/>
    <w:rsid w:val="47BC2A07"/>
    <w:rsid w:val="47BD029C"/>
    <w:rsid w:val="47C270B3"/>
    <w:rsid w:val="47C746C5"/>
    <w:rsid w:val="47C77C82"/>
    <w:rsid w:val="47CD253B"/>
    <w:rsid w:val="47CD5B2A"/>
    <w:rsid w:val="47CE0741"/>
    <w:rsid w:val="47D3346F"/>
    <w:rsid w:val="47EC4C2B"/>
    <w:rsid w:val="47F07206"/>
    <w:rsid w:val="47FB03E1"/>
    <w:rsid w:val="4810164B"/>
    <w:rsid w:val="48156F4B"/>
    <w:rsid w:val="4820748E"/>
    <w:rsid w:val="482F7C7B"/>
    <w:rsid w:val="48313982"/>
    <w:rsid w:val="48320DE2"/>
    <w:rsid w:val="48341EE1"/>
    <w:rsid w:val="48403954"/>
    <w:rsid w:val="484229C8"/>
    <w:rsid w:val="48502629"/>
    <w:rsid w:val="48573599"/>
    <w:rsid w:val="48576316"/>
    <w:rsid w:val="4861351D"/>
    <w:rsid w:val="48633D9D"/>
    <w:rsid w:val="48654DDF"/>
    <w:rsid w:val="486A1531"/>
    <w:rsid w:val="486D4A1F"/>
    <w:rsid w:val="48784F3D"/>
    <w:rsid w:val="487C0EB4"/>
    <w:rsid w:val="487D5507"/>
    <w:rsid w:val="487D73F4"/>
    <w:rsid w:val="487F537D"/>
    <w:rsid w:val="48826F76"/>
    <w:rsid w:val="488A20CB"/>
    <w:rsid w:val="488B696B"/>
    <w:rsid w:val="48931F30"/>
    <w:rsid w:val="4895340C"/>
    <w:rsid w:val="48960CC9"/>
    <w:rsid w:val="489617F7"/>
    <w:rsid w:val="489A49AD"/>
    <w:rsid w:val="489F4987"/>
    <w:rsid w:val="48A56837"/>
    <w:rsid w:val="48A57DD8"/>
    <w:rsid w:val="48A84B6A"/>
    <w:rsid w:val="48B31875"/>
    <w:rsid w:val="48B33986"/>
    <w:rsid w:val="48B71467"/>
    <w:rsid w:val="48B92C60"/>
    <w:rsid w:val="48BA2C34"/>
    <w:rsid w:val="48BA559B"/>
    <w:rsid w:val="48BB121F"/>
    <w:rsid w:val="48BB4A6B"/>
    <w:rsid w:val="48C23600"/>
    <w:rsid w:val="48C60A6E"/>
    <w:rsid w:val="48C80CA6"/>
    <w:rsid w:val="48CA0578"/>
    <w:rsid w:val="48CE55C0"/>
    <w:rsid w:val="48D45685"/>
    <w:rsid w:val="48D45FA4"/>
    <w:rsid w:val="48D76BB9"/>
    <w:rsid w:val="48D979AF"/>
    <w:rsid w:val="48E25330"/>
    <w:rsid w:val="48F837F6"/>
    <w:rsid w:val="48FE791E"/>
    <w:rsid w:val="48FF657E"/>
    <w:rsid w:val="49057F9B"/>
    <w:rsid w:val="49096DA2"/>
    <w:rsid w:val="490E4621"/>
    <w:rsid w:val="491A11AF"/>
    <w:rsid w:val="49245565"/>
    <w:rsid w:val="492559DF"/>
    <w:rsid w:val="49256C7C"/>
    <w:rsid w:val="49281C33"/>
    <w:rsid w:val="492A50C7"/>
    <w:rsid w:val="493821FC"/>
    <w:rsid w:val="49394D40"/>
    <w:rsid w:val="49435470"/>
    <w:rsid w:val="494A2C3F"/>
    <w:rsid w:val="494A5E79"/>
    <w:rsid w:val="494B5CB8"/>
    <w:rsid w:val="495451F5"/>
    <w:rsid w:val="495573BF"/>
    <w:rsid w:val="495B5AFC"/>
    <w:rsid w:val="4960354F"/>
    <w:rsid w:val="4969005A"/>
    <w:rsid w:val="496B50D1"/>
    <w:rsid w:val="496F3F10"/>
    <w:rsid w:val="497605E1"/>
    <w:rsid w:val="497812E4"/>
    <w:rsid w:val="497B5371"/>
    <w:rsid w:val="497D20DC"/>
    <w:rsid w:val="497E408A"/>
    <w:rsid w:val="49836455"/>
    <w:rsid w:val="49854DDF"/>
    <w:rsid w:val="49953387"/>
    <w:rsid w:val="49A03B1C"/>
    <w:rsid w:val="49A03BEE"/>
    <w:rsid w:val="49A2650E"/>
    <w:rsid w:val="49A8360E"/>
    <w:rsid w:val="49AF4D63"/>
    <w:rsid w:val="49B11A7E"/>
    <w:rsid w:val="49B33EA4"/>
    <w:rsid w:val="49B63DF6"/>
    <w:rsid w:val="49BA1504"/>
    <w:rsid w:val="49BA3476"/>
    <w:rsid w:val="49BD5014"/>
    <w:rsid w:val="49C13F04"/>
    <w:rsid w:val="49C3015B"/>
    <w:rsid w:val="49C864E4"/>
    <w:rsid w:val="49CD147E"/>
    <w:rsid w:val="49D34C6E"/>
    <w:rsid w:val="49D43A2C"/>
    <w:rsid w:val="49DD344C"/>
    <w:rsid w:val="49E75620"/>
    <w:rsid w:val="49EE1A95"/>
    <w:rsid w:val="49F04601"/>
    <w:rsid w:val="49F22EBF"/>
    <w:rsid w:val="49F43BE8"/>
    <w:rsid w:val="49F45ED8"/>
    <w:rsid w:val="49F5184E"/>
    <w:rsid w:val="4A004C15"/>
    <w:rsid w:val="4A0A545D"/>
    <w:rsid w:val="4A1301B1"/>
    <w:rsid w:val="4A1378EF"/>
    <w:rsid w:val="4A1755C1"/>
    <w:rsid w:val="4A1F0F3B"/>
    <w:rsid w:val="4A224CB6"/>
    <w:rsid w:val="4A2377AC"/>
    <w:rsid w:val="4A2D1F9B"/>
    <w:rsid w:val="4A2E0E0B"/>
    <w:rsid w:val="4A315A4F"/>
    <w:rsid w:val="4A33331D"/>
    <w:rsid w:val="4A3B0611"/>
    <w:rsid w:val="4A3F37C3"/>
    <w:rsid w:val="4A422E07"/>
    <w:rsid w:val="4A441AED"/>
    <w:rsid w:val="4A556FCC"/>
    <w:rsid w:val="4A5E18CB"/>
    <w:rsid w:val="4A6471BE"/>
    <w:rsid w:val="4A6E13CF"/>
    <w:rsid w:val="4A7456EF"/>
    <w:rsid w:val="4A785243"/>
    <w:rsid w:val="4A7B25BD"/>
    <w:rsid w:val="4A7F3567"/>
    <w:rsid w:val="4A80662C"/>
    <w:rsid w:val="4A8D6778"/>
    <w:rsid w:val="4AA30431"/>
    <w:rsid w:val="4AA61836"/>
    <w:rsid w:val="4AA61BB8"/>
    <w:rsid w:val="4AA85A47"/>
    <w:rsid w:val="4AAF6DD6"/>
    <w:rsid w:val="4AB114D3"/>
    <w:rsid w:val="4AB149BF"/>
    <w:rsid w:val="4AB666E5"/>
    <w:rsid w:val="4AB70672"/>
    <w:rsid w:val="4AC728A3"/>
    <w:rsid w:val="4ACE3700"/>
    <w:rsid w:val="4AD3585E"/>
    <w:rsid w:val="4ADD54A8"/>
    <w:rsid w:val="4ADF6814"/>
    <w:rsid w:val="4AE266F0"/>
    <w:rsid w:val="4AE84BE1"/>
    <w:rsid w:val="4AED37B4"/>
    <w:rsid w:val="4AEE482D"/>
    <w:rsid w:val="4AF13F17"/>
    <w:rsid w:val="4AF617AD"/>
    <w:rsid w:val="4B032DD0"/>
    <w:rsid w:val="4B06126D"/>
    <w:rsid w:val="4B064AE1"/>
    <w:rsid w:val="4B097B36"/>
    <w:rsid w:val="4B0B1DE0"/>
    <w:rsid w:val="4B13761E"/>
    <w:rsid w:val="4B154C28"/>
    <w:rsid w:val="4B277D23"/>
    <w:rsid w:val="4B30445E"/>
    <w:rsid w:val="4B360C97"/>
    <w:rsid w:val="4B383BA2"/>
    <w:rsid w:val="4B391293"/>
    <w:rsid w:val="4B415A44"/>
    <w:rsid w:val="4B442C4E"/>
    <w:rsid w:val="4B4C56C4"/>
    <w:rsid w:val="4B506A32"/>
    <w:rsid w:val="4B511FED"/>
    <w:rsid w:val="4B5B36A0"/>
    <w:rsid w:val="4B68296B"/>
    <w:rsid w:val="4B743E1B"/>
    <w:rsid w:val="4B771FE9"/>
    <w:rsid w:val="4B7B212A"/>
    <w:rsid w:val="4B7C0EDA"/>
    <w:rsid w:val="4B8464B4"/>
    <w:rsid w:val="4B917EF7"/>
    <w:rsid w:val="4B9A367E"/>
    <w:rsid w:val="4B9F509C"/>
    <w:rsid w:val="4BA02F87"/>
    <w:rsid w:val="4BA270EC"/>
    <w:rsid w:val="4BA50F8A"/>
    <w:rsid w:val="4BAA5677"/>
    <w:rsid w:val="4BAB23E2"/>
    <w:rsid w:val="4BAB4954"/>
    <w:rsid w:val="4BAE67F4"/>
    <w:rsid w:val="4BAF3531"/>
    <w:rsid w:val="4BB70638"/>
    <w:rsid w:val="4BBD6801"/>
    <w:rsid w:val="4BC50EE8"/>
    <w:rsid w:val="4BCC629F"/>
    <w:rsid w:val="4BCD380B"/>
    <w:rsid w:val="4BCF57A9"/>
    <w:rsid w:val="4BD016F9"/>
    <w:rsid w:val="4BD51D04"/>
    <w:rsid w:val="4BDC009E"/>
    <w:rsid w:val="4BDC6F0E"/>
    <w:rsid w:val="4BE1427E"/>
    <w:rsid w:val="4BE40DFA"/>
    <w:rsid w:val="4BE476FB"/>
    <w:rsid w:val="4BE73A4D"/>
    <w:rsid w:val="4BE95A31"/>
    <w:rsid w:val="4BEA65BE"/>
    <w:rsid w:val="4BFA70E2"/>
    <w:rsid w:val="4BFE497F"/>
    <w:rsid w:val="4BFF67C1"/>
    <w:rsid w:val="4C022361"/>
    <w:rsid w:val="4C0535E1"/>
    <w:rsid w:val="4C0B60B6"/>
    <w:rsid w:val="4C2176D7"/>
    <w:rsid w:val="4C2B1040"/>
    <w:rsid w:val="4C2C399E"/>
    <w:rsid w:val="4C2C4AF8"/>
    <w:rsid w:val="4C3936FF"/>
    <w:rsid w:val="4C407716"/>
    <w:rsid w:val="4C431C75"/>
    <w:rsid w:val="4C5003FE"/>
    <w:rsid w:val="4C573D53"/>
    <w:rsid w:val="4C592C97"/>
    <w:rsid w:val="4C5B631C"/>
    <w:rsid w:val="4C5C1D00"/>
    <w:rsid w:val="4C5C3EC9"/>
    <w:rsid w:val="4C5F3168"/>
    <w:rsid w:val="4C5F3E5D"/>
    <w:rsid w:val="4C5F7D09"/>
    <w:rsid w:val="4C6222C1"/>
    <w:rsid w:val="4C6B5639"/>
    <w:rsid w:val="4C6C63EB"/>
    <w:rsid w:val="4C7F5B52"/>
    <w:rsid w:val="4C88448A"/>
    <w:rsid w:val="4C965D50"/>
    <w:rsid w:val="4C972A7E"/>
    <w:rsid w:val="4C9B3C34"/>
    <w:rsid w:val="4C9C0747"/>
    <w:rsid w:val="4C9F0785"/>
    <w:rsid w:val="4CA5755D"/>
    <w:rsid w:val="4CA90D2B"/>
    <w:rsid w:val="4CB111B0"/>
    <w:rsid w:val="4CB33413"/>
    <w:rsid w:val="4CB3573C"/>
    <w:rsid w:val="4CBC5FDA"/>
    <w:rsid w:val="4CBF27A7"/>
    <w:rsid w:val="4CC43DC9"/>
    <w:rsid w:val="4CC4664F"/>
    <w:rsid w:val="4CC9327C"/>
    <w:rsid w:val="4CE34DFA"/>
    <w:rsid w:val="4CE46683"/>
    <w:rsid w:val="4CE67A1B"/>
    <w:rsid w:val="4CE85DCA"/>
    <w:rsid w:val="4CEB76FD"/>
    <w:rsid w:val="4CEC0362"/>
    <w:rsid w:val="4CF27700"/>
    <w:rsid w:val="4CF363F6"/>
    <w:rsid w:val="4D1F3D45"/>
    <w:rsid w:val="4D224FFE"/>
    <w:rsid w:val="4D263DB8"/>
    <w:rsid w:val="4D2D2F98"/>
    <w:rsid w:val="4D2E426E"/>
    <w:rsid w:val="4D3C46CF"/>
    <w:rsid w:val="4D422C8B"/>
    <w:rsid w:val="4D4502A2"/>
    <w:rsid w:val="4D4834CB"/>
    <w:rsid w:val="4D4C2819"/>
    <w:rsid w:val="4D583FF1"/>
    <w:rsid w:val="4D586858"/>
    <w:rsid w:val="4D612294"/>
    <w:rsid w:val="4D644FAC"/>
    <w:rsid w:val="4D67380A"/>
    <w:rsid w:val="4D760AF2"/>
    <w:rsid w:val="4D787508"/>
    <w:rsid w:val="4D7A448E"/>
    <w:rsid w:val="4D7A7012"/>
    <w:rsid w:val="4D7F759C"/>
    <w:rsid w:val="4D803ADA"/>
    <w:rsid w:val="4D89497A"/>
    <w:rsid w:val="4D8E10D7"/>
    <w:rsid w:val="4D8F793E"/>
    <w:rsid w:val="4D925008"/>
    <w:rsid w:val="4D995E8E"/>
    <w:rsid w:val="4D9A2206"/>
    <w:rsid w:val="4DA275D9"/>
    <w:rsid w:val="4DB1333B"/>
    <w:rsid w:val="4DB86DAB"/>
    <w:rsid w:val="4DC31063"/>
    <w:rsid w:val="4DC55EFA"/>
    <w:rsid w:val="4DC56379"/>
    <w:rsid w:val="4DD07428"/>
    <w:rsid w:val="4DD74EA6"/>
    <w:rsid w:val="4DDB79D8"/>
    <w:rsid w:val="4DDD6B57"/>
    <w:rsid w:val="4DDF4376"/>
    <w:rsid w:val="4DE26C1B"/>
    <w:rsid w:val="4DE55B67"/>
    <w:rsid w:val="4DE84B70"/>
    <w:rsid w:val="4DE974B9"/>
    <w:rsid w:val="4DF538C0"/>
    <w:rsid w:val="4DFC46E6"/>
    <w:rsid w:val="4DFE19CF"/>
    <w:rsid w:val="4E02078D"/>
    <w:rsid w:val="4E0A413B"/>
    <w:rsid w:val="4E0A558F"/>
    <w:rsid w:val="4E150B8B"/>
    <w:rsid w:val="4E1530C5"/>
    <w:rsid w:val="4E1A31F4"/>
    <w:rsid w:val="4E1C31BF"/>
    <w:rsid w:val="4E1F02D4"/>
    <w:rsid w:val="4E2133B7"/>
    <w:rsid w:val="4E225669"/>
    <w:rsid w:val="4E243618"/>
    <w:rsid w:val="4E2534B8"/>
    <w:rsid w:val="4E2845DE"/>
    <w:rsid w:val="4E2875CB"/>
    <w:rsid w:val="4E302864"/>
    <w:rsid w:val="4E35757D"/>
    <w:rsid w:val="4E357603"/>
    <w:rsid w:val="4E3B3147"/>
    <w:rsid w:val="4E4669A6"/>
    <w:rsid w:val="4E4708FE"/>
    <w:rsid w:val="4E4F7CE2"/>
    <w:rsid w:val="4E5051F7"/>
    <w:rsid w:val="4E5317BF"/>
    <w:rsid w:val="4E5B2C18"/>
    <w:rsid w:val="4E604F3F"/>
    <w:rsid w:val="4E6B13F7"/>
    <w:rsid w:val="4E6B6397"/>
    <w:rsid w:val="4E74510F"/>
    <w:rsid w:val="4E8336F5"/>
    <w:rsid w:val="4E8862BB"/>
    <w:rsid w:val="4E897F27"/>
    <w:rsid w:val="4EA771E0"/>
    <w:rsid w:val="4EA8675C"/>
    <w:rsid w:val="4EAB70F5"/>
    <w:rsid w:val="4EAD66E9"/>
    <w:rsid w:val="4EC3484F"/>
    <w:rsid w:val="4EC73EBD"/>
    <w:rsid w:val="4ECA6BB2"/>
    <w:rsid w:val="4ECB1294"/>
    <w:rsid w:val="4ECF2B50"/>
    <w:rsid w:val="4ECF5302"/>
    <w:rsid w:val="4ED21BCD"/>
    <w:rsid w:val="4ED32EDB"/>
    <w:rsid w:val="4ED53FAD"/>
    <w:rsid w:val="4ED5411E"/>
    <w:rsid w:val="4EDC01FD"/>
    <w:rsid w:val="4EDD5E1E"/>
    <w:rsid w:val="4EE9096B"/>
    <w:rsid w:val="4EE96A89"/>
    <w:rsid w:val="4EEB794D"/>
    <w:rsid w:val="4F010E73"/>
    <w:rsid w:val="4F0131EA"/>
    <w:rsid w:val="4F04684F"/>
    <w:rsid w:val="4F1418FD"/>
    <w:rsid w:val="4F1868AE"/>
    <w:rsid w:val="4F217EA5"/>
    <w:rsid w:val="4F223CA4"/>
    <w:rsid w:val="4F2248ED"/>
    <w:rsid w:val="4F245A14"/>
    <w:rsid w:val="4F2E35F4"/>
    <w:rsid w:val="4F391C80"/>
    <w:rsid w:val="4F3A795A"/>
    <w:rsid w:val="4F3E50C7"/>
    <w:rsid w:val="4F413FA1"/>
    <w:rsid w:val="4F417BEB"/>
    <w:rsid w:val="4F42485C"/>
    <w:rsid w:val="4F44781C"/>
    <w:rsid w:val="4F4A3E2D"/>
    <w:rsid w:val="4F552975"/>
    <w:rsid w:val="4F553387"/>
    <w:rsid w:val="4F573634"/>
    <w:rsid w:val="4F5E4054"/>
    <w:rsid w:val="4F62313A"/>
    <w:rsid w:val="4F683A67"/>
    <w:rsid w:val="4F754124"/>
    <w:rsid w:val="4F780F5A"/>
    <w:rsid w:val="4F7B3F49"/>
    <w:rsid w:val="4F7C5E9B"/>
    <w:rsid w:val="4F8348B3"/>
    <w:rsid w:val="4F836C00"/>
    <w:rsid w:val="4F876A9B"/>
    <w:rsid w:val="4F882794"/>
    <w:rsid w:val="4FA0508C"/>
    <w:rsid w:val="4FA42A70"/>
    <w:rsid w:val="4FAB2A26"/>
    <w:rsid w:val="4FAC38F7"/>
    <w:rsid w:val="4FB32D57"/>
    <w:rsid w:val="4FB54C24"/>
    <w:rsid w:val="4FB71C86"/>
    <w:rsid w:val="4FBC7D1B"/>
    <w:rsid w:val="4FC10CB2"/>
    <w:rsid w:val="4FC12485"/>
    <w:rsid w:val="4FC83CFD"/>
    <w:rsid w:val="4FC94900"/>
    <w:rsid w:val="4FCA36EE"/>
    <w:rsid w:val="4FCB176B"/>
    <w:rsid w:val="4FD07F1A"/>
    <w:rsid w:val="4FD37D12"/>
    <w:rsid w:val="4FE15EC7"/>
    <w:rsid w:val="4FE3181E"/>
    <w:rsid w:val="4FE57F2F"/>
    <w:rsid w:val="4FE85264"/>
    <w:rsid w:val="4FEE34BA"/>
    <w:rsid w:val="4FFA01C0"/>
    <w:rsid w:val="500973B5"/>
    <w:rsid w:val="500A5C72"/>
    <w:rsid w:val="500C0F3E"/>
    <w:rsid w:val="50154087"/>
    <w:rsid w:val="50175F22"/>
    <w:rsid w:val="5023094D"/>
    <w:rsid w:val="50240989"/>
    <w:rsid w:val="50246551"/>
    <w:rsid w:val="502603A2"/>
    <w:rsid w:val="50336BEF"/>
    <w:rsid w:val="50393A01"/>
    <w:rsid w:val="503A0B86"/>
    <w:rsid w:val="5043693E"/>
    <w:rsid w:val="50480DB0"/>
    <w:rsid w:val="504D3C6A"/>
    <w:rsid w:val="504F574C"/>
    <w:rsid w:val="505530BC"/>
    <w:rsid w:val="50561321"/>
    <w:rsid w:val="50594994"/>
    <w:rsid w:val="505D267C"/>
    <w:rsid w:val="505D4A6D"/>
    <w:rsid w:val="505E1689"/>
    <w:rsid w:val="50603BD7"/>
    <w:rsid w:val="506373E9"/>
    <w:rsid w:val="50654462"/>
    <w:rsid w:val="506734D6"/>
    <w:rsid w:val="506E769A"/>
    <w:rsid w:val="50760488"/>
    <w:rsid w:val="50783B79"/>
    <w:rsid w:val="507D62C2"/>
    <w:rsid w:val="507D635A"/>
    <w:rsid w:val="507D76B7"/>
    <w:rsid w:val="507F4B79"/>
    <w:rsid w:val="50823506"/>
    <w:rsid w:val="50835C3C"/>
    <w:rsid w:val="50843266"/>
    <w:rsid w:val="50880E96"/>
    <w:rsid w:val="508C0B2C"/>
    <w:rsid w:val="508E0800"/>
    <w:rsid w:val="508E3E63"/>
    <w:rsid w:val="509C69D6"/>
    <w:rsid w:val="50AE5A9B"/>
    <w:rsid w:val="50B23D47"/>
    <w:rsid w:val="50B8278E"/>
    <w:rsid w:val="50BB7E6F"/>
    <w:rsid w:val="50BC3FFA"/>
    <w:rsid w:val="50BD0380"/>
    <w:rsid w:val="50CF2072"/>
    <w:rsid w:val="50D40606"/>
    <w:rsid w:val="50D823EE"/>
    <w:rsid w:val="50DF39A0"/>
    <w:rsid w:val="50EE26B9"/>
    <w:rsid w:val="50EF7592"/>
    <w:rsid w:val="50F4130B"/>
    <w:rsid w:val="50F44FDE"/>
    <w:rsid w:val="50F8386D"/>
    <w:rsid w:val="50FA0923"/>
    <w:rsid w:val="50FA7931"/>
    <w:rsid w:val="5100660F"/>
    <w:rsid w:val="5103515D"/>
    <w:rsid w:val="5107244B"/>
    <w:rsid w:val="510978D4"/>
    <w:rsid w:val="51154DB0"/>
    <w:rsid w:val="51160582"/>
    <w:rsid w:val="5129166D"/>
    <w:rsid w:val="512B57F7"/>
    <w:rsid w:val="51301D41"/>
    <w:rsid w:val="513B4E3B"/>
    <w:rsid w:val="513D68A8"/>
    <w:rsid w:val="515B6BAB"/>
    <w:rsid w:val="51627A4C"/>
    <w:rsid w:val="516B3934"/>
    <w:rsid w:val="51704476"/>
    <w:rsid w:val="517144CB"/>
    <w:rsid w:val="51742C17"/>
    <w:rsid w:val="517B6BE6"/>
    <w:rsid w:val="517E6D90"/>
    <w:rsid w:val="517F7502"/>
    <w:rsid w:val="518227F1"/>
    <w:rsid w:val="518F518C"/>
    <w:rsid w:val="519A0F12"/>
    <w:rsid w:val="519F602C"/>
    <w:rsid w:val="51A66527"/>
    <w:rsid w:val="51AD494E"/>
    <w:rsid w:val="51B20A9A"/>
    <w:rsid w:val="51B34B73"/>
    <w:rsid w:val="51B90EB5"/>
    <w:rsid w:val="51BC7DCB"/>
    <w:rsid w:val="51C5098B"/>
    <w:rsid w:val="51C51643"/>
    <w:rsid w:val="51C628FF"/>
    <w:rsid w:val="51D377A3"/>
    <w:rsid w:val="51EA06F5"/>
    <w:rsid w:val="51FA18DC"/>
    <w:rsid w:val="52035013"/>
    <w:rsid w:val="520A2BEA"/>
    <w:rsid w:val="52140F24"/>
    <w:rsid w:val="52150E2D"/>
    <w:rsid w:val="52177DB2"/>
    <w:rsid w:val="521B3B78"/>
    <w:rsid w:val="521E1881"/>
    <w:rsid w:val="521E2471"/>
    <w:rsid w:val="521F73D9"/>
    <w:rsid w:val="52200BCF"/>
    <w:rsid w:val="52224331"/>
    <w:rsid w:val="52294AEA"/>
    <w:rsid w:val="522D03B8"/>
    <w:rsid w:val="522E1A09"/>
    <w:rsid w:val="523011B0"/>
    <w:rsid w:val="52301524"/>
    <w:rsid w:val="52327CA6"/>
    <w:rsid w:val="523356D4"/>
    <w:rsid w:val="523E224A"/>
    <w:rsid w:val="523F27FD"/>
    <w:rsid w:val="523F63E4"/>
    <w:rsid w:val="52482455"/>
    <w:rsid w:val="524A73BA"/>
    <w:rsid w:val="524B41FF"/>
    <w:rsid w:val="524D5454"/>
    <w:rsid w:val="525158AD"/>
    <w:rsid w:val="52521E34"/>
    <w:rsid w:val="52581E13"/>
    <w:rsid w:val="525A1E0F"/>
    <w:rsid w:val="525C1CD8"/>
    <w:rsid w:val="525F1978"/>
    <w:rsid w:val="5261661C"/>
    <w:rsid w:val="5264245D"/>
    <w:rsid w:val="526D523D"/>
    <w:rsid w:val="52743B51"/>
    <w:rsid w:val="52754058"/>
    <w:rsid w:val="527D6B7D"/>
    <w:rsid w:val="528542E2"/>
    <w:rsid w:val="52970430"/>
    <w:rsid w:val="52975399"/>
    <w:rsid w:val="529B0D98"/>
    <w:rsid w:val="529C5934"/>
    <w:rsid w:val="529E258E"/>
    <w:rsid w:val="529F31FB"/>
    <w:rsid w:val="52A0496B"/>
    <w:rsid w:val="52A857A2"/>
    <w:rsid w:val="52B34256"/>
    <w:rsid w:val="52B61A9E"/>
    <w:rsid w:val="52B638FB"/>
    <w:rsid w:val="52BC1BA5"/>
    <w:rsid w:val="52BE4ADA"/>
    <w:rsid w:val="52C046B3"/>
    <w:rsid w:val="52C42D51"/>
    <w:rsid w:val="52CA0DC0"/>
    <w:rsid w:val="52CE5355"/>
    <w:rsid w:val="52CF341A"/>
    <w:rsid w:val="52CF7563"/>
    <w:rsid w:val="52D51370"/>
    <w:rsid w:val="52D524BE"/>
    <w:rsid w:val="52D90C54"/>
    <w:rsid w:val="52DD4092"/>
    <w:rsid w:val="52DE7F05"/>
    <w:rsid w:val="52DF592B"/>
    <w:rsid w:val="52E30477"/>
    <w:rsid w:val="52E74206"/>
    <w:rsid w:val="52EB3031"/>
    <w:rsid w:val="52F028F5"/>
    <w:rsid w:val="52F3512A"/>
    <w:rsid w:val="52F40E07"/>
    <w:rsid w:val="52F52596"/>
    <w:rsid w:val="52F53E8B"/>
    <w:rsid w:val="52F70CD4"/>
    <w:rsid w:val="52FD36B0"/>
    <w:rsid w:val="53054851"/>
    <w:rsid w:val="5306750F"/>
    <w:rsid w:val="53092517"/>
    <w:rsid w:val="53111827"/>
    <w:rsid w:val="5318320C"/>
    <w:rsid w:val="531A4722"/>
    <w:rsid w:val="531E6A3D"/>
    <w:rsid w:val="53211DEA"/>
    <w:rsid w:val="53212A9B"/>
    <w:rsid w:val="532643B6"/>
    <w:rsid w:val="532723DF"/>
    <w:rsid w:val="532B788E"/>
    <w:rsid w:val="532F32A6"/>
    <w:rsid w:val="533340C0"/>
    <w:rsid w:val="53364C5E"/>
    <w:rsid w:val="533855F3"/>
    <w:rsid w:val="533910A5"/>
    <w:rsid w:val="533A66BC"/>
    <w:rsid w:val="534D2622"/>
    <w:rsid w:val="534D3A84"/>
    <w:rsid w:val="53502C03"/>
    <w:rsid w:val="53574A9A"/>
    <w:rsid w:val="535A2E6E"/>
    <w:rsid w:val="535C6374"/>
    <w:rsid w:val="53612EE7"/>
    <w:rsid w:val="536F59F5"/>
    <w:rsid w:val="53714917"/>
    <w:rsid w:val="5375513E"/>
    <w:rsid w:val="53794A0B"/>
    <w:rsid w:val="537B63EF"/>
    <w:rsid w:val="537C6132"/>
    <w:rsid w:val="537E72B4"/>
    <w:rsid w:val="53804F7A"/>
    <w:rsid w:val="5383404A"/>
    <w:rsid w:val="53847EC5"/>
    <w:rsid w:val="538A631A"/>
    <w:rsid w:val="53952A36"/>
    <w:rsid w:val="5397238E"/>
    <w:rsid w:val="539B1EDE"/>
    <w:rsid w:val="539E7E9E"/>
    <w:rsid w:val="539F24E4"/>
    <w:rsid w:val="53AE3AD2"/>
    <w:rsid w:val="53AF669F"/>
    <w:rsid w:val="53B57C1A"/>
    <w:rsid w:val="53B73B39"/>
    <w:rsid w:val="53C144BF"/>
    <w:rsid w:val="53CA0F25"/>
    <w:rsid w:val="53CA59EC"/>
    <w:rsid w:val="53D40607"/>
    <w:rsid w:val="53D73CFA"/>
    <w:rsid w:val="53D811B9"/>
    <w:rsid w:val="53D8541E"/>
    <w:rsid w:val="53E070F3"/>
    <w:rsid w:val="53E545C7"/>
    <w:rsid w:val="53E72B0D"/>
    <w:rsid w:val="53F5551C"/>
    <w:rsid w:val="53F67B85"/>
    <w:rsid w:val="53F81733"/>
    <w:rsid w:val="54007A48"/>
    <w:rsid w:val="5403054C"/>
    <w:rsid w:val="54161750"/>
    <w:rsid w:val="541A058E"/>
    <w:rsid w:val="54263ECE"/>
    <w:rsid w:val="542A1934"/>
    <w:rsid w:val="542D2D68"/>
    <w:rsid w:val="542F52E1"/>
    <w:rsid w:val="543054B9"/>
    <w:rsid w:val="5431445F"/>
    <w:rsid w:val="543558FB"/>
    <w:rsid w:val="543D0A19"/>
    <w:rsid w:val="544213BA"/>
    <w:rsid w:val="54456638"/>
    <w:rsid w:val="544915E8"/>
    <w:rsid w:val="544B5737"/>
    <w:rsid w:val="544E3BA1"/>
    <w:rsid w:val="54505185"/>
    <w:rsid w:val="545B6C4E"/>
    <w:rsid w:val="546714FA"/>
    <w:rsid w:val="546748DA"/>
    <w:rsid w:val="547238C5"/>
    <w:rsid w:val="54726F4D"/>
    <w:rsid w:val="54736EB4"/>
    <w:rsid w:val="547644DA"/>
    <w:rsid w:val="547A7153"/>
    <w:rsid w:val="548E2C6C"/>
    <w:rsid w:val="548E6034"/>
    <w:rsid w:val="54900060"/>
    <w:rsid w:val="549F23C4"/>
    <w:rsid w:val="54A27EA2"/>
    <w:rsid w:val="54A40F23"/>
    <w:rsid w:val="54A41F2D"/>
    <w:rsid w:val="54A83624"/>
    <w:rsid w:val="54AA6F8B"/>
    <w:rsid w:val="54B10AA2"/>
    <w:rsid w:val="54BD3CA2"/>
    <w:rsid w:val="54C12CCF"/>
    <w:rsid w:val="54C80059"/>
    <w:rsid w:val="54C904DD"/>
    <w:rsid w:val="54CF1DE4"/>
    <w:rsid w:val="54D349EA"/>
    <w:rsid w:val="54D661C7"/>
    <w:rsid w:val="54DE6690"/>
    <w:rsid w:val="54DF6509"/>
    <w:rsid w:val="54E44776"/>
    <w:rsid w:val="54E66406"/>
    <w:rsid w:val="54E760EB"/>
    <w:rsid w:val="54E92A51"/>
    <w:rsid w:val="54EB66CC"/>
    <w:rsid w:val="54EE2194"/>
    <w:rsid w:val="54FB45FB"/>
    <w:rsid w:val="55027BDD"/>
    <w:rsid w:val="551F27A4"/>
    <w:rsid w:val="55287DEC"/>
    <w:rsid w:val="553F0860"/>
    <w:rsid w:val="553F10AB"/>
    <w:rsid w:val="55473BA9"/>
    <w:rsid w:val="55485DAA"/>
    <w:rsid w:val="554A1315"/>
    <w:rsid w:val="55511665"/>
    <w:rsid w:val="55521128"/>
    <w:rsid w:val="55526CF3"/>
    <w:rsid w:val="555B64D8"/>
    <w:rsid w:val="555D2B9A"/>
    <w:rsid w:val="556C2CA9"/>
    <w:rsid w:val="55755D78"/>
    <w:rsid w:val="55790CDF"/>
    <w:rsid w:val="557D3FF3"/>
    <w:rsid w:val="557E0AF4"/>
    <w:rsid w:val="557F67C9"/>
    <w:rsid w:val="558533C6"/>
    <w:rsid w:val="558C0C11"/>
    <w:rsid w:val="55905522"/>
    <w:rsid w:val="55961505"/>
    <w:rsid w:val="55962856"/>
    <w:rsid w:val="559830F8"/>
    <w:rsid w:val="559A641F"/>
    <w:rsid w:val="55A33F83"/>
    <w:rsid w:val="55A77B28"/>
    <w:rsid w:val="55AC1F03"/>
    <w:rsid w:val="55B21770"/>
    <w:rsid w:val="55B308DD"/>
    <w:rsid w:val="55B47F0C"/>
    <w:rsid w:val="55CB0CAB"/>
    <w:rsid w:val="55CC1458"/>
    <w:rsid w:val="55CF5A4C"/>
    <w:rsid w:val="55D84557"/>
    <w:rsid w:val="55DF25CD"/>
    <w:rsid w:val="55E37835"/>
    <w:rsid w:val="55E4635A"/>
    <w:rsid w:val="55E4644F"/>
    <w:rsid w:val="55E54A9B"/>
    <w:rsid w:val="55E6451A"/>
    <w:rsid w:val="55F076CA"/>
    <w:rsid w:val="55F32DDD"/>
    <w:rsid w:val="55FA23F3"/>
    <w:rsid w:val="55FE78E5"/>
    <w:rsid w:val="56074217"/>
    <w:rsid w:val="56124730"/>
    <w:rsid w:val="56127B31"/>
    <w:rsid w:val="56162FF2"/>
    <w:rsid w:val="561E1E7B"/>
    <w:rsid w:val="561E2F14"/>
    <w:rsid w:val="562029E6"/>
    <w:rsid w:val="5623072F"/>
    <w:rsid w:val="56270062"/>
    <w:rsid w:val="56276EA3"/>
    <w:rsid w:val="562C7CF2"/>
    <w:rsid w:val="562F3F7E"/>
    <w:rsid w:val="56405DF8"/>
    <w:rsid w:val="56417FF2"/>
    <w:rsid w:val="564A1D1E"/>
    <w:rsid w:val="564D5087"/>
    <w:rsid w:val="56513EB3"/>
    <w:rsid w:val="56581F7C"/>
    <w:rsid w:val="56583CA7"/>
    <w:rsid w:val="56596E6F"/>
    <w:rsid w:val="5662766F"/>
    <w:rsid w:val="566D4C85"/>
    <w:rsid w:val="566F693D"/>
    <w:rsid w:val="56797D21"/>
    <w:rsid w:val="567E5B39"/>
    <w:rsid w:val="5682521F"/>
    <w:rsid w:val="5683196A"/>
    <w:rsid w:val="56901180"/>
    <w:rsid w:val="569347A1"/>
    <w:rsid w:val="569577C7"/>
    <w:rsid w:val="569F5E9D"/>
    <w:rsid w:val="56A11759"/>
    <w:rsid w:val="56A52F58"/>
    <w:rsid w:val="56A839E8"/>
    <w:rsid w:val="56AB7593"/>
    <w:rsid w:val="56AD16BA"/>
    <w:rsid w:val="56AD2A9F"/>
    <w:rsid w:val="56B37E22"/>
    <w:rsid w:val="56B776FF"/>
    <w:rsid w:val="56B83001"/>
    <w:rsid w:val="56C15235"/>
    <w:rsid w:val="56C34824"/>
    <w:rsid w:val="56C75439"/>
    <w:rsid w:val="56C96C13"/>
    <w:rsid w:val="56CA4A70"/>
    <w:rsid w:val="56D04A0F"/>
    <w:rsid w:val="56D36A5A"/>
    <w:rsid w:val="56D5276A"/>
    <w:rsid w:val="56DC45BE"/>
    <w:rsid w:val="56DC694A"/>
    <w:rsid w:val="56DD45C2"/>
    <w:rsid w:val="56E03DC6"/>
    <w:rsid w:val="56F245F7"/>
    <w:rsid w:val="56F4686C"/>
    <w:rsid w:val="56F72324"/>
    <w:rsid w:val="570375D7"/>
    <w:rsid w:val="57142668"/>
    <w:rsid w:val="57182BBA"/>
    <w:rsid w:val="571E0D5D"/>
    <w:rsid w:val="57223E6F"/>
    <w:rsid w:val="57252CC9"/>
    <w:rsid w:val="572558A3"/>
    <w:rsid w:val="572E6A94"/>
    <w:rsid w:val="573175D1"/>
    <w:rsid w:val="57355714"/>
    <w:rsid w:val="57375B6A"/>
    <w:rsid w:val="57397C58"/>
    <w:rsid w:val="573D3D36"/>
    <w:rsid w:val="574A085B"/>
    <w:rsid w:val="574C612A"/>
    <w:rsid w:val="574D1185"/>
    <w:rsid w:val="574F42C3"/>
    <w:rsid w:val="57590D16"/>
    <w:rsid w:val="575B1DBC"/>
    <w:rsid w:val="575C02A1"/>
    <w:rsid w:val="575D54E0"/>
    <w:rsid w:val="576465F2"/>
    <w:rsid w:val="5765045B"/>
    <w:rsid w:val="57686316"/>
    <w:rsid w:val="576B2EC7"/>
    <w:rsid w:val="576B43F7"/>
    <w:rsid w:val="577F4427"/>
    <w:rsid w:val="577F6C9B"/>
    <w:rsid w:val="5786191D"/>
    <w:rsid w:val="578C4FDF"/>
    <w:rsid w:val="578C68D6"/>
    <w:rsid w:val="579621A8"/>
    <w:rsid w:val="579662BC"/>
    <w:rsid w:val="579F1825"/>
    <w:rsid w:val="57A61086"/>
    <w:rsid w:val="57B10678"/>
    <w:rsid w:val="57B1528A"/>
    <w:rsid w:val="57BA25B7"/>
    <w:rsid w:val="57C000FC"/>
    <w:rsid w:val="57C13F66"/>
    <w:rsid w:val="57C16F9B"/>
    <w:rsid w:val="57C23873"/>
    <w:rsid w:val="57C50E5E"/>
    <w:rsid w:val="57C5350F"/>
    <w:rsid w:val="57C95822"/>
    <w:rsid w:val="57CE0F24"/>
    <w:rsid w:val="57CE1DBC"/>
    <w:rsid w:val="57D077AF"/>
    <w:rsid w:val="57E63D7C"/>
    <w:rsid w:val="57E83927"/>
    <w:rsid w:val="57E97A47"/>
    <w:rsid w:val="57F76E0E"/>
    <w:rsid w:val="5804402A"/>
    <w:rsid w:val="580518C3"/>
    <w:rsid w:val="5807035F"/>
    <w:rsid w:val="58093DFC"/>
    <w:rsid w:val="580D597F"/>
    <w:rsid w:val="581035A9"/>
    <w:rsid w:val="581234D8"/>
    <w:rsid w:val="5812619F"/>
    <w:rsid w:val="582348A0"/>
    <w:rsid w:val="58316799"/>
    <w:rsid w:val="58361D85"/>
    <w:rsid w:val="583858A9"/>
    <w:rsid w:val="584A4F0D"/>
    <w:rsid w:val="584B7D2E"/>
    <w:rsid w:val="58500606"/>
    <w:rsid w:val="58601C5A"/>
    <w:rsid w:val="586127A2"/>
    <w:rsid w:val="586A783D"/>
    <w:rsid w:val="5870316C"/>
    <w:rsid w:val="58882C32"/>
    <w:rsid w:val="588B15D2"/>
    <w:rsid w:val="588B27A4"/>
    <w:rsid w:val="588F2195"/>
    <w:rsid w:val="589E71D7"/>
    <w:rsid w:val="58A07FEF"/>
    <w:rsid w:val="58A43EC9"/>
    <w:rsid w:val="58A65576"/>
    <w:rsid w:val="58A7477F"/>
    <w:rsid w:val="58A7706C"/>
    <w:rsid w:val="58B52289"/>
    <w:rsid w:val="58BA5556"/>
    <w:rsid w:val="58BD354C"/>
    <w:rsid w:val="58BF04C4"/>
    <w:rsid w:val="58C46C56"/>
    <w:rsid w:val="58C93E29"/>
    <w:rsid w:val="58CB4C9E"/>
    <w:rsid w:val="58CC0D72"/>
    <w:rsid w:val="58CE0C11"/>
    <w:rsid w:val="58D022E8"/>
    <w:rsid w:val="58D31D82"/>
    <w:rsid w:val="58D525B9"/>
    <w:rsid w:val="58D643F0"/>
    <w:rsid w:val="58D71E34"/>
    <w:rsid w:val="58D978C4"/>
    <w:rsid w:val="58DD26EF"/>
    <w:rsid w:val="58E06795"/>
    <w:rsid w:val="58E63635"/>
    <w:rsid w:val="58E85E02"/>
    <w:rsid w:val="58EE1276"/>
    <w:rsid w:val="58F041EB"/>
    <w:rsid w:val="58F2022F"/>
    <w:rsid w:val="58F27418"/>
    <w:rsid w:val="58F30A0C"/>
    <w:rsid w:val="58F578D1"/>
    <w:rsid w:val="58FE7971"/>
    <w:rsid w:val="58FF530A"/>
    <w:rsid w:val="590264F3"/>
    <w:rsid w:val="59095415"/>
    <w:rsid w:val="590D4BBF"/>
    <w:rsid w:val="590E4E79"/>
    <w:rsid w:val="59165693"/>
    <w:rsid w:val="59187291"/>
    <w:rsid w:val="59192FBD"/>
    <w:rsid w:val="591C35E1"/>
    <w:rsid w:val="591C4ECE"/>
    <w:rsid w:val="591D40AC"/>
    <w:rsid w:val="591E5A49"/>
    <w:rsid w:val="592353C2"/>
    <w:rsid w:val="59294BDA"/>
    <w:rsid w:val="59356E44"/>
    <w:rsid w:val="593D0094"/>
    <w:rsid w:val="59452FA1"/>
    <w:rsid w:val="59477F3F"/>
    <w:rsid w:val="594B0DA2"/>
    <w:rsid w:val="594E3306"/>
    <w:rsid w:val="59505C28"/>
    <w:rsid w:val="595839FC"/>
    <w:rsid w:val="595C710E"/>
    <w:rsid w:val="59600D73"/>
    <w:rsid w:val="59621FF6"/>
    <w:rsid w:val="5963469B"/>
    <w:rsid w:val="5966459E"/>
    <w:rsid w:val="59670266"/>
    <w:rsid w:val="596F4085"/>
    <w:rsid w:val="5971699A"/>
    <w:rsid w:val="59731840"/>
    <w:rsid w:val="5975715B"/>
    <w:rsid w:val="59785A02"/>
    <w:rsid w:val="597A6108"/>
    <w:rsid w:val="597B19FA"/>
    <w:rsid w:val="59812302"/>
    <w:rsid w:val="5997500E"/>
    <w:rsid w:val="59993CED"/>
    <w:rsid w:val="599968DB"/>
    <w:rsid w:val="59A22AAA"/>
    <w:rsid w:val="59A651C2"/>
    <w:rsid w:val="59AC400B"/>
    <w:rsid w:val="59AC629C"/>
    <w:rsid w:val="59B21BD8"/>
    <w:rsid w:val="59B30A25"/>
    <w:rsid w:val="59B638AC"/>
    <w:rsid w:val="59B74C57"/>
    <w:rsid w:val="59C00CE8"/>
    <w:rsid w:val="59D43D7E"/>
    <w:rsid w:val="59D9237F"/>
    <w:rsid w:val="59DC3346"/>
    <w:rsid w:val="59DE2750"/>
    <w:rsid w:val="59E4255B"/>
    <w:rsid w:val="59E536FD"/>
    <w:rsid w:val="59EF2112"/>
    <w:rsid w:val="5A031498"/>
    <w:rsid w:val="5A0D5D24"/>
    <w:rsid w:val="5A127622"/>
    <w:rsid w:val="5A167620"/>
    <w:rsid w:val="5A227546"/>
    <w:rsid w:val="5A2D3574"/>
    <w:rsid w:val="5A333B9A"/>
    <w:rsid w:val="5A334366"/>
    <w:rsid w:val="5A3E27E0"/>
    <w:rsid w:val="5A4555E1"/>
    <w:rsid w:val="5A477DB5"/>
    <w:rsid w:val="5A4A49B2"/>
    <w:rsid w:val="5A4F1352"/>
    <w:rsid w:val="5A511FB5"/>
    <w:rsid w:val="5A566EE9"/>
    <w:rsid w:val="5A59445D"/>
    <w:rsid w:val="5A5D5BC3"/>
    <w:rsid w:val="5A5D703F"/>
    <w:rsid w:val="5A68124D"/>
    <w:rsid w:val="5A6926C3"/>
    <w:rsid w:val="5A751831"/>
    <w:rsid w:val="5A7E641A"/>
    <w:rsid w:val="5A8D49BD"/>
    <w:rsid w:val="5A9043E2"/>
    <w:rsid w:val="5A913E85"/>
    <w:rsid w:val="5A933B11"/>
    <w:rsid w:val="5A947DEA"/>
    <w:rsid w:val="5A980EA9"/>
    <w:rsid w:val="5A9A18AA"/>
    <w:rsid w:val="5A9C6D1D"/>
    <w:rsid w:val="5AA5214F"/>
    <w:rsid w:val="5AA70A6D"/>
    <w:rsid w:val="5AAA7F08"/>
    <w:rsid w:val="5AAB7F50"/>
    <w:rsid w:val="5ABC1BE3"/>
    <w:rsid w:val="5ABD4DC4"/>
    <w:rsid w:val="5ABE5B9B"/>
    <w:rsid w:val="5ABF145A"/>
    <w:rsid w:val="5AC366B7"/>
    <w:rsid w:val="5AC625D9"/>
    <w:rsid w:val="5ACF4A4A"/>
    <w:rsid w:val="5ADE3B5C"/>
    <w:rsid w:val="5ADF2144"/>
    <w:rsid w:val="5AE1221A"/>
    <w:rsid w:val="5AF06797"/>
    <w:rsid w:val="5AF635E3"/>
    <w:rsid w:val="5AFA7B81"/>
    <w:rsid w:val="5AFC61B7"/>
    <w:rsid w:val="5AFF18B0"/>
    <w:rsid w:val="5B1812F8"/>
    <w:rsid w:val="5B205E75"/>
    <w:rsid w:val="5B215881"/>
    <w:rsid w:val="5B22483B"/>
    <w:rsid w:val="5B3A6B8F"/>
    <w:rsid w:val="5B3B6725"/>
    <w:rsid w:val="5B3F3B5E"/>
    <w:rsid w:val="5B4E4EAC"/>
    <w:rsid w:val="5B4F4FFE"/>
    <w:rsid w:val="5B4F6E6A"/>
    <w:rsid w:val="5B5136E1"/>
    <w:rsid w:val="5B513C26"/>
    <w:rsid w:val="5B514B81"/>
    <w:rsid w:val="5B522C67"/>
    <w:rsid w:val="5B610E2E"/>
    <w:rsid w:val="5B632E5E"/>
    <w:rsid w:val="5B694777"/>
    <w:rsid w:val="5B6C1507"/>
    <w:rsid w:val="5B6E5073"/>
    <w:rsid w:val="5B756601"/>
    <w:rsid w:val="5B827EA6"/>
    <w:rsid w:val="5B833AA3"/>
    <w:rsid w:val="5B855994"/>
    <w:rsid w:val="5B872661"/>
    <w:rsid w:val="5B882480"/>
    <w:rsid w:val="5B8B10F2"/>
    <w:rsid w:val="5B8C0E3C"/>
    <w:rsid w:val="5B905DF1"/>
    <w:rsid w:val="5B955D45"/>
    <w:rsid w:val="5B982B94"/>
    <w:rsid w:val="5BA51E76"/>
    <w:rsid w:val="5BBD3A48"/>
    <w:rsid w:val="5BC443F0"/>
    <w:rsid w:val="5BD329EC"/>
    <w:rsid w:val="5BD9482F"/>
    <w:rsid w:val="5BDE713A"/>
    <w:rsid w:val="5BE3374F"/>
    <w:rsid w:val="5BE422D0"/>
    <w:rsid w:val="5BEB6E3E"/>
    <w:rsid w:val="5BED0DB4"/>
    <w:rsid w:val="5BF14003"/>
    <w:rsid w:val="5C021211"/>
    <w:rsid w:val="5C075404"/>
    <w:rsid w:val="5C0D20BF"/>
    <w:rsid w:val="5C0D7B2D"/>
    <w:rsid w:val="5C114E7C"/>
    <w:rsid w:val="5C1509A3"/>
    <w:rsid w:val="5C2271BE"/>
    <w:rsid w:val="5C360553"/>
    <w:rsid w:val="5C3A4481"/>
    <w:rsid w:val="5C3B7D96"/>
    <w:rsid w:val="5C3F2ED9"/>
    <w:rsid w:val="5C4224F5"/>
    <w:rsid w:val="5C4224FB"/>
    <w:rsid w:val="5C43107A"/>
    <w:rsid w:val="5C433BF2"/>
    <w:rsid w:val="5C5052D0"/>
    <w:rsid w:val="5C5260A9"/>
    <w:rsid w:val="5C586AC8"/>
    <w:rsid w:val="5C5E0EB6"/>
    <w:rsid w:val="5C5F0273"/>
    <w:rsid w:val="5C613180"/>
    <w:rsid w:val="5C625FA7"/>
    <w:rsid w:val="5C6C0FCA"/>
    <w:rsid w:val="5C6D2F1F"/>
    <w:rsid w:val="5C731375"/>
    <w:rsid w:val="5C75623D"/>
    <w:rsid w:val="5C760496"/>
    <w:rsid w:val="5C7659A5"/>
    <w:rsid w:val="5C7920B2"/>
    <w:rsid w:val="5C797834"/>
    <w:rsid w:val="5C7F0095"/>
    <w:rsid w:val="5C7F0E08"/>
    <w:rsid w:val="5C8123BA"/>
    <w:rsid w:val="5C8957A5"/>
    <w:rsid w:val="5C897C69"/>
    <w:rsid w:val="5C8A5B58"/>
    <w:rsid w:val="5C945FAA"/>
    <w:rsid w:val="5C9C303C"/>
    <w:rsid w:val="5CA16701"/>
    <w:rsid w:val="5CA94732"/>
    <w:rsid w:val="5CB74A84"/>
    <w:rsid w:val="5CBA0591"/>
    <w:rsid w:val="5CBE0706"/>
    <w:rsid w:val="5CC13D62"/>
    <w:rsid w:val="5CCD2DF6"/>
    <w:rsid w:val="5CD009C1"/>
    <w:rsid w:val="5CD02C07"/>
    <w:rsid w:val="5CD65392"/>
    <w:rsid w:val="5CE21D3E"/>
    <w:rsid w:val="5CEB3867"/>
    <w:rsid w:val="5CF239B2"/>
    <w:rsid w:val="5CF5267B"/>
    <w:rsid w:val="5CF96FDD"/>
    <w:rsid w:val="5CFD3055"/>
    <w:rsid w:val="5D025126"/>
    <w:rsid w:val="5D0D35F1"/>
    <w:rsid w:val="5D147287"/>
    <w:rsid w:val="5D212860"/>
    <w:rsid w:val="5D261A09"/>
    <w:rsid w:val="5D2A0863"/>
    <w:rsid w:val="5D3073F9"/>
    <w:rsid w:val="5D3431B4"/>
    <w:rsid w:val="5D4C2857"/>
    <w:rsid w:val="5D4F3CC2"/>
    <w:rsid w:val="5D557B8C"/>
    <w:rsid w:val="5D56280B"/>
    <w:rsid w:val="5D5A5410"/>
    <w:rsid w:val="5D602F9C"/>
    <w:rsid w:val="5D662539"/>
    <w:rsid w:val="5D677842"/>
    <w:rsid w:val="5D6C0B7B"/>
    <w:rsid w:val="5D6C4E35"/>
    <w:rsid w:val="5D6E444D"/>
    <w:rsid w:val="5D707CDF"/>
    <w:rsid w:val="5D762BEC"/>
    <w:rsid w:val="5D7B56B2"/>
    <w:rsid w:val="5D7E7ED5"/>
    <w:rsid w:val="5D7F625A"/>
    <w:rsid w:val="5D851683"/>
    <w:rsid w:val="5D8806FC"/>
    <w:rsid w:val="5D91797C"/>
    <w:rsid w:val="5D996448"/>
    <w:rsid w:val="5D9C58DF"/>
    <w:rsid w:val="5DA205AC"/>
    <w:rsid w:val="5DA473C6"/>
    <w:rsid w:val="5DA655BA"/>
    <w:rsid w:val="5DB0441F"/>
    <w:rsid w:val="5DB32D6C"/>
    <w:rsid w:val="5DB35613"/>
    <w:rsid w:val="5DBC6DEA"/>
    <w:rsid w:val="5DC03823"/>
    <w:rsid w:val="5DCA1F13"/>
    <w:rsid w:val="5DCC626F"/>
    <w:rsid w:val="5DD87B53"/>
    <w:rsid w:val="5DE11CF0"/>
    <w:rsid w:val="5DE61035"/>
    <w:rsid w:val="5DE72014"/>
    <w:rsid w:val="5DF6260C"/>
    <w:rsid w:val="5DFF559B"/>
    <w:rsid w:val="5E0208F3"/>
    <w:rsid w:val="5E0533E2"/>
    <w:rsid w:val="5E0C06FF"/>
    <w:rsid w:val="5E0E04FC"/>
    <w:rsid w:val="5E1B24F0"/>
    <w:rsid w:val="5E204E07"/>
    <w:rsid w:val="5E240A31"/>
    <w:rsid w:val="5E254B55"/>
    <w:rsid w:val="5E263692"/>
    <w:rsid w:val="5E2B2090"/>
    <w:rsid w:val="5E2E55E0"/>
    <w:rsid w:val="5E30272C"/>
    <w:rsid w:val="5E304833"/>
    <w:rsid w:val="5E352088"/>
    <w:rsid w:val="5E3861CA"/>
    <w:rsid w:val="5E3C1CDA"/>
    <w:rsid w:val="5E456176"/>
    <w:rsid w:val="5E4903E5"/>
    <w:rsid w:val="5E4F2653"/>
    <w:rsid w:val="5E50497F"/>
    <w:rsid w:val="5E537C7C"/>
    <w:rsid w:val="5E594F66"/>
    <w:rsid w:val="5E636AC5"/>
    <w:rsid w:val="5E7167B6"/>
    <w:rsid w:val="5E717204"/>
    <w:rsid w:val="5E723BF8"/>
    <w:rsid w:val="5E760B60"/>
    <w:rsid w:val="5E7612B2"/>
    <w:rsid w:val="5E8816A4"/>
    <w:rsid w:val="5E8E0A26"/>
    <w:rsid w:val="5E9019DA"/>
    <w:rsid w:val="5E971930"/>
    <w:rsid w:val="5EA1480D"/>
    <w:rsid w:val="5EBA78A4"/>
    <w:rsid w:val="5EBB11FF"/>
    <w:rsid w:val="5EBC7336"/>
    <w:rsid w:val="5EC61435"/>
    <w:rsid w:val="5ECB4B59"/>
    <w:rsid w:val="5EDA3B10"/>
    <w:rsid w:val="5EE05F70"/>
    <w:rsid w:val="5EE55A2F"/>
    <w:rsid w:val="5EE64E26"/>
    <w:rsid w:val="5EEF4F1F"/>
    <w:rsid w:val="5EF92AF2"/>
    <w:rsid w:val="5EFF4AC0"/>
    <w:rsid w:val="5F01469E"/>
    <w:rsid w:val="5F024789"/>
    <w:rsid w:val="5F116227"/>
    <w:rsid w:val="5F165E98"/>
    <w:rsid w:val="5F1A0738"/>
    <w:rsid w:val="5F1E3A05"/>
    <w:rsid w:val="5F242BB1"/>
    <w:rsid w:val="5F2A2406"/>
    <w:rsid w:val="5F2B360A"/>
    <w:rsid w:val="5F2D727B"/>
    <w:rsid w:val="5F387BAE"/>
    <w:rsid w:val="5F3B6AAF"/>
    <w:rsid w:val="5F3D4FD6"/>
    <w:rsid w:val="5F4477F9"/>
    <w:rsid w:val="5F46401A"/>
    <w:rsid w:val="5F5142B0"/>
    <w:rsid w:val="5F5165F7"/>
    <w:rsid w:val="5F5E5DBE"/>
    <w:rsid w:val="5F6536D8"/>
    <w:rsid w:val="5F6A1FC6"/>
    <w:rsid w:val="5F7F682F"/>
    <w:rsid w:val="5F827141"/>
    <w:rsid w:val="5F842B29"/>
    <w:rsid w:val="5F906F85"/>
    <w:rsid w:val="5F94581F"/>
    <w:rsid w:val="5F96375C"/>
    <w:rsid w:val="5F9E7C21"/>
    <w:rsid w:val="5FA217F5"/>
    <w:rsid w:val="5FA33189"/>
    <w:rsid w:val="5FA92EA5"/>
    <w:rsid w:val="5FAD36AB"/>
    <w:rsid w:val="5FAF6758"/>
    <w:rsid w:val="5FB16641"/>
    <w:rsid w:val="5FBB3711"/>
    <w:rsid w:val="5FC12A49"/>
    <w:rsid w:val="5FC51FF6"/>
    <w:rsid w:val="5FC90CCE"/>
    <w:rsid w:val="5FD24A85"/>
    <w:rsid w:val="5FDA79C5"/>
    <w:rsid w:val="5FE36787"/>
    <w:rsid w:val="5FE64D9A"/>
    <w:rsid w:val="5FE96D9A"/>
    <w:rsid w:val="5FEB2BD5"/>
    <w:rsid w:val="5FF33854"/>
    <w:rsid w:val="5FF414F2"/>
    <w:rsid w:val="5FF47474"/>
    <w:rsid w:val="5FF6043E"/>
    <w:rsid w:val="5FF70F64"/>
    <w:rsid w:val="5FFA66D6"/>
    <w:rsid w:val="60044542"/>
    <w:rsid w:val="600523F2"/>
    <w:rsid w:val="60095D32"/>
    <w:rsid w:val="60201D74"/>
    <w:rsid w:val="602231BE"/>
    <w:rsid w:val="6023409E"/>
    <w:rsid w:val="6024372D"/>
    <w:rsid w:val="60250F13"/>
    <w:rsid w:val="602738D3"/>
    <w:rsid w:val="602E2DBA"/>
    <w:rsid w:val="60320F5B"/>
    <w:rsid w:val="603327B1"/>
    <w:rsid w:val="60383FDA"/>
    <w:rsid w:val="603F0549"/>
    <w:rsid w:val="604032BE"/>
    <w:rsid w:val="604253FE"/>
    <w:rsid w:val="60445E1E"/>
    <w:rsid w:val="604516AB"/>
    <w:rsid w:val="60453E06"/>
    <w:rsid w:val="60475E26"/>
    <w:rsid w:val="604B3FE3"/>
    <w:rsid w:val="60543B1B"/>
    <w:rsid w:val="605962CD"/>
    <w:rsid w:val="606017EE"/>
    <w:rsid w:val="6060290A"/>
    <w:rsid w:val="60626F24"/>
    <w:rsid w:val="606371B9"/>
    <w:rsid w:val="60680115"/>
    <w:rsid w:val="60784165"/>
    <w:rsid w:val="607B596D"/>
    <w:rsid w:val="608246AC"/>
    <w:rsid w:val="60826013"/>
    <w:rsid w:val="60881C8D"/>
    <w:rsid w:val="608E3696"/>
    <w:rsid w:val="60994571"/>
    <w:rsid w:val="609E7F94"/>
    <w:rsid w:val="60A31051"/>
    <w:rsid w:val="60B15E99"/>
    <w:rsid w:val="60B803D2"/>
    <w:rsid w:val="60B96A85"/>
    <w:rsid w:val="60BE6949"/>
    <w:rsid w:val="60C427A0"/>
    <w:rsid w:val="60C76D33"/>
    <w:rsid w:val="60C901A4"/>
    <w:rsid w:val="60CF147B"/>
    <w:rsid w:val="60D5379F"/>
    <w:rsid w:val="60E81699"/>
    <w:rsid w:val="60EB3BE9"/>
    <w:rsid w:val="60F42524"/>
    <w:rsid w:val="60FE1D66"/>
    <w:rsid w:val="610323B6"/>
    <w:rsid w:val="610811CD"/>
    <w:rsid w:val="611058A8"/>
    <w:rsid w:val="61142F05"/>
    <w:rsid w:val="612A248A"/>
    <w:rsid w:val="612C0EDE"/>
    <w:rsid w:val="612C223D"/>
    <w:rsid w:val="612C3E36"/>
    <w:rsid w:val="613064F7"/>
    <w:rsid w:val="6133389E"/>
    <w:rsid w:val="61341AAF"/>
    <w:rsid w:val="6134741B"/>
    <w:rsid w:val="61397221"/>
    <w:rsid w:val="61465392"/>
    <w:rsid w:val="615712F2"/>
    <w:rsid w:val="615E4278"/>
    <w:rsid w:val="616136F4"/>
    <w:rsid w:val="616C5425"/>
    <w:rsid w:val="61705342"/>
    <w:rsid w:val="61784BBB"/>
    <w:rsid w:val="617B2734"/>
    <w:rsid w:val="618052AD"/>
    <w:rsid w:val="6182667B"/>
    <w:rsid w:val="618960AB"/>
    <w:rsid w:val="61896B37"/>
    <w:rsid w:val="618E3FEA"/>
    <w:rsid w:val="6191470B"/>
    <w:rsid w:val="619640E4"/>
    <w:rsid w:val="619D2310"/>
    <w:rsid w:val="619D5213"/>
    <w:rsid w:val="619E1E30"/>
    <w:rsid w:val="619E2780"/>
    <w:rsid w:val="61A277C4"/>
    <w:rsid w:val="61A56DC6"/>
    <w:rsid w:val="61AA2571"/>
    <w:rsid w:val="61AD6A31"/>
    <w:rsid w:val="61B049BD"/>
    <w:rsid w:val="61B62DA4"/>
    <w:rsid w:val="61C265FD"/>
    <w:rsid w:val="61D40FDE"/>
    <w:rsid w:val="61D53D98"/>
    <w:rsid w:val="61D77A7E"/>
    <w:rsid w:val="61EE14F3"/>
    <w:rsid w:val="61F13306"/>
    <w:rsid w:val="61F2327B"/>
    <w:rsid w:val="61FA3C1D"/>
    <w:rsid w:val="620F2588"/>
    <w:rsid w:val="62132245"/>
    <w:rsid w:val="6219433A"/>
    <w:rsid w:val="621E4A0A"/>
    <w:rsid w:val="62252621"/>
    <w:rsid w:val="623059E7"/>
    <w:rsid w:val="62355F63"/>
    <w:rsid w:val="623937AB"/>
    <w:rsid w:val="623D02CB"/>
    <w:rsid w:val="62433523"/>
    <w:rsid w:val="62463C3E"/>
    <w:rsid w:val="62464153"/>
    <w:rsid w:val="62467946"/>
    <w:rsid w:val="6247116C"/>
    <w:rsid w:val="624A5B9C"/>
    <w:rsid w:val="624F69C9"/>
    <w:rsid w:val="625B7539"/>
    <w:rsid w:val="625D5B6C"/>
    <w:rsid w:val="62713E50"/>
    <w:rsid w:val="62754120"/>
    <w:rsid w:val="6275798C"/>
    <w:rsid w:val="627B62F0"/>
    <w:rsid w:val="62820EE2"/>
    <w:rsid w:val="6285580E"/>
    <w:rsid w:val="6290207D"/>
    <w:rsid w:val="62924A3A"/>
    <w:rsid w:val="62996222"/>
    <w:rsid w:val="629A255F"/>
    <w:rsid w:val="629E63D3"/>
    <w:rsid w:val="62A019CE"/>
    <w:rsid w:val="62AB289A"/>
    <w:rsid w:val="62B43342"/>
    <w:rsid w:val="62B65E71"/>
    <w:rsid w:val="62B75F32"/>
    <w:rsid w:val="62B81749"/>
    <w:rsid w:val="62BA778A"/>
    <w:rsid w:val="62BD3F15"/>
    <w:rsid w:val="62BF70C0"/>
    <w:rsid w:val="62C16A73"/>
    <w:rsid w:val="62C82321"/>
    <w:rsid w:val="62D07C14"/>
    <w:rsid w:val="62D201B6"/>
    <w:rsid w:val="62D3384F"/>
    <w:rsid w:val="62D5283D"/>
    <w:rsid w:val="62D8050D"/>
    <w:rsid w:val="62DC6AD5"/>
    <w:rsid w:val="62E01734"/>
    <w:rsid w:val="62E165DA"/>
    <w:rsid w:val="62E926FC"/>
    <w:rsid w:val="62F31F0D"/>
    <w:rsid w:val="62F529E9"/>
    <w:rsid w:val="62FB5231"/>
    <w:rsid w:val="62FD7ACA"/>
    <w:rsid w:val="62FE369A"/>
    <w:rsid w:val="62FF4454"/>
    <w:rsid w:val="63084435"/>
    <w:rsid w:val="63097573"/>
    <w:rsid w:val="63102407"/>
    <w:rsid w:val="63147367"/>
    <w:rsid w:val="631A29ED"/>
    <w:rsid w:val="631D0A35"/>
    <w:rsid w:val="632717A7"/>
    <w:rsid w:val="632C26F6"/>
    <w:rsid w:val="632D516D"/>
    <w:rsid w:val="633364E2"/>
    <w:rsid w:val="63363B72"/>
    <w:rsid w:val="633848E6"/>
    <w:rsid w:val="633D0D71"/>
    <w:rsid w:val="633D1DD2"/>
    <w:rsid w:val="63422D95"/>
    <w:rsid w:val="63483ADE"/>
    <w:rsid w:val="6349589B"/>
    <w:rsid w:val="634E284F"/>
    <w:rsid w:val="63556388"/>
    <w:rsid w:val="635A09B9"/>
    <w:rsid w:val="6361369C"/>
    <w:rsid w:val="63627C37"/>
    <w:rsid w:val="636408F5"/>
    <w:rsid w:val="637551F4"/>
    <w:rsid w:val="637A5A7A"/>
    <w:rsid w:val="637D5ED4"/>
    <w:rsid w:val="63861F8B"/>
    <w:rsid w:val="638E1BF9"/>
    <w:rsid w:val="63932214"/>
    <w:rsid w:val="6399349A"/>
    <w:rsid w:val="639D7CBB"/>
    <w:rsid w:val="63A62880"/>
    <w:rsid w:val="63A70AA3"/>
    <w:rsid w:val="63A83EE7"/>
    <w:rsid w:val="63AD3704"/>
    <w:rsid w:val="63B37310"/>
    <w:rsid w:val="63B85F57"/>
    <w:rsid w:val="63B97D74"/>
    <w:rsid w:val="63BB3433"/>
    <w:rsid w:val="63D56EB6"/>
    <w:rsid w:val="63D67275"/>
    <w:rsid w:val="63D82EB2"/>
    <w:rsid w:val="63E43561"/>
    <w:rsid w:val="63EA3E51"/>
    <w:rsid w:val="63FB11A8"/>
    <w:rsid w:val="6400776A"/>
    <w:rsid w:val="640C73C6"/>
    <w:rsid w:val="64172C2A"/>
    <w:rsid w:val="64185758"/>
    <w:rsid w:val="6424764E"/>
    <w:rsid w:val="64272B19"/>
    <w:rsid w:val="642B245B"/>
    <w:rsid w:val="642D54E3"/>
    <w:rsid w:val="64306709"/>
    <w:rsid w:val="64310D60"/>
    <w:rsid w:val="64375CD8"/>
    <w:rsid w:val="643A6952"/>
    <w:rsid w:val="643A69F2"/>
    <w:rsid w:val="64485F51"/>
    <w:rsid w:val="6449118D"/>
    <w:rsid w:val="64495379"/>
    <w:rsid w:val="644E3D72"/>
    <w:rsid w:val="644E625D"/>
    <w:rsid w:val="644E7E94"/>
    <w:rsid w:val="64523E23"/>
    <w:rsid w:val="64542425"/>
    <w:rsid w:val="645B0F11"/>
    <w:rsid w:val="64640FFF"/>
    <w:rsid w:val="646A35C1"/>
    <w:rsid w:val="646D5F9B"/>
    <w:rsid w:val="647F166E"/>
    <w:rsid w:val="64863C24"/>
    <w:rsid w:val="648722CD"/>
    <w:rsid w:val="648A5947"/>
    <w:rsid w:val="64920FA6"/>
    <w:rsid w:val="64964635"/>
    <w:rsid w:val="64983167"/>
    <w:rsid w:val="649978C6"/>
    <w:rsid w:val="64997E3D"/>
    <w:rsid w:val="649B0B94"/>
    <w:rsid w:val="64AD3CA9"/>
    <w:rsid w:val="64AE2D4E"/>
    <w:rsid w:val="64AE4F54"/>
    <w:rsid w:val="64B1752A"/>
    <w:rsid w:val="64B55BB0"/>
    <w:rsid w:val="64BC192C"/>
    <w:rsid w:val="64BD60CB"/>
    <w:rsid w:val="64BF3251"/>
    <w:rsid w:val="64C138D1"/>
    <w:rsid w:val="64C5072A"/>
    <w:rsid w:val="64CA0EE2"/>
    <w:rsid w:val="64D352A0"/>
    <w:rsid w:val="64D71955"/>
    <w:rsid w:val="64D92E5B"/>
    <w:rsid w:val="64D95CC2"/>
    <w:rsid w:val="64DD78FF"/>
    <w:rsid w:val="64E01A0D"/>
    <w:rsid w:val="64E21E2A"/>
    <w:rsid w:val="64E40B42"/>
    <w:rsid w:val="64E508D0"/>
    <w:rsid w:val="64E7547A"/>
    <w:rsid w:val="64EA2EA4"/>
    <w:rsid w:val="64F01E8A"/>
    <w:rsid w:val="64F1206D"/>
    <w:rsid w:val="64FC6D9D"/>
    <w:rsid w:val="64FE592C"/>
    <w:rsid w:val="65046ECF"/>
    <w:rsid w:val="65057713"/>
    <w:rsid w:val="6510051D"/>
    <w:rsid w:val="65177D69"/>
    <w:rsid w:val="651B791C"/>
    <w:rsid w:val="65233667"/>
    <w:rsid w:val="65241EBF"/>
    <w:rsid w:val="65265B57"/>
    <w:rsid w:val="65286C5B"/>
    <w:rsid w:val="652C45BF"/>
    <w:rsid w:val="65324DC8"/>
    <w:rsid w:val="65331BA8"/>
    <w:rsid w:val="653A451E"/>
    <w:rsid w:val="653A5DB5"/>
    <w:rsid w:val="653B5928"/>
    <w:rsid w:val="65406655"/>
    <w:rsid w:val="65427672"/>
    <w:rsid w:val="65442AE4"/>
    <w:rsid w:val="65496682"/>
    <w:rsid w:val="65505B2F"/>
    <w:rsid w:val="655C6807"/>
    <w:rsid w:val="655E27A4"/>
    <w:rsid w:val="65714559"/>
    <w:rsid w:val="65775963"/>
    <w:rsid w:val="657A4565"/>
    <w:rsid w:val="658230C2"/>
    <w:rsid w:val="658A4100"/>
    <w:rsid w:val="658C6910"/>
    <w:rsid w:val="659275B0"/>
    <w:rsid w:val="65951591"/>
    <w:rsid w:val="6597713E"/>
    <w:rsid w:val="65991670"/>
    <w:rsid w:val="65A303EE"/>
    <w:rsid w:val="65AD34BA"/>
    <w:rsid w:val="65AE02CF"/>
    <w:rsid w:val="65B5466C"/>
    <w:rsid w:val="65C113BD"/>
    <w:rsid w:val="65C3385D"/>
    <w:rsid w:val="65C67AAF"/>
    <w:rsid w:val="65CD1553"/>
    <w:rsid w:val="65D11882"/>
    <w:rsid w:val="65D95BA8"/>
    <w:rsid w:val="65E001FF"/>
    <w:rsid w:val="65E126A5"/>
    <w:rsid w:val="65E16299"/>
    <w:rsid w:val="65E33D4C"/>
    <w:rsid w:val="65F558E8"/>
    <w:rsid w:val="66044116"/>
    <w:rsid w:val="66143FDA"/>
    <w:rsid w:val="661832DD"/>
    <w:rsid w:val="662B0D48"/>
    <w:rsid w:val="662D46FD"/>
    <w:rsid w:val="662E07BE"/>
    <w:rsid w:val="663565B1"/>
    <w:rsid w:val="663A2E00"/>
    <w:rsid w:val="663F0A9B"/>
    <w:rsid w:val="6643386D"/>
    <w:rsid w:val="664459FD"/>
    <w:rsid w:val="66495C04"/>
    <w:rsid w:val="664A2162"/>
    <w:rsid w:val="664B274B"/>
    <w:rsid w:val="664B77E2"/>
    <w:rsid w:val="665256B6"/>
    <w:rsid w:val="66533946"/>
    <w:rsid w:val="66551241"/>
    <w:rsid w:val="66566165"/>
    <w:rsid w:val="6657583D"/>
    <w:rsid w:val="665A1D2A"/>
    <w:rsid w:val="665C5C0C"/>
    <w:rsid w:val="665E194F"/>
    <w:rsid w:val="66623A85"/>
    <w:rsid w:val="6664414D"/>
    <w:rsid w:val="66684F02"/>
    <w:rsid w:val="666B273C"/>
    <w:rsid w:val="666E65C9"/>
    <w:rsid w:val="667446BC"/>
    <w:rsid w:val="66745BC0"/>
    <w:rsid w:val="66753D73"/>
    <w:rsid w:val="66791C07"/>
    <w:rsid w:val="667A68A0"/>
    <w:rsid w:val="667F68DE"/>
    <w:rsid w:val="668148E2"/>
    <w:rsid w:val="66821A93"/>
    <w:rsid w:val="66862692"/>
    <w:rsid w:val="66886D7A"/>
    <w:rsid w:val="668B5E25"/>
    <w:rsid w:val="668C2FAA"/>
    <w:rsid w:val="668D2A08"/>
    <w:rsid w:val="66920FEB"/>
    <w:rsid w:val="66921A91"/>
    <w:rsid w:val="669B177E"/>
    <w:rsid w:val="66A325F7"/>
    <w:rsid w:val="66AA1E69"/>
    <w:rsid w:val="66B60164"/>
    <w:rsid w:val="66B81EAF"/>
    <w:rsid w:val="66B9746B"/>
    <w:rsid w:val="66BE1787"/>
    <w:rsid w:val="66C0196D"/>
    <w:rsid w:val="66C30D85"/>
    <w:rsid w:val="66CB38BF"/>
    <w:rsid w:val="66D04950"/>
    <w:rsid w:val="66D56FB3"/>
    <w:rsid w:val="66DE2AC5"/>
    <w:rsid w:val="66DF6182"/>
    <w:rsid w:val="66E43661"/>
    <w:rsid w:val="66E57A8E"/>
    <w:rsid w:val="66E64DF4"/>
    <w:rsid w:val="66EE0BD8"/>
    <w:rsid w:val="66F165F1"/>
    <w:rsid w:val="66FD2966"/>
    <w:rsid w:val="671D7546"/>
    <w:rsid w:val="67214E80"/>
    <w:rsid w:val="6722060E"/>
    <w:rsid w:val="672234AF"/>
    <w:rsid w:val="672313EC"/>
    <w:rsid w:val="67266E29"/>
    <w:rsid w:val="67301660"/>
    <w:rsid w:val="6739750F"/>
    <w:rsid w:val="674424CD"/>
    <w:rsid w:val="67455B1A"/>
    <w:rsid w:val="67491DFC"/>
    <w:rsid w:val="67502BA7"/>
    <w:rsid w:val="67564EBA"/>
    <w:rsid w:val="675B4A81"/>
    <w:rsid w:val="675E75B7"/>
    <w:rsid w:val="6765730D"/>
    <w:rsid w:val="676A68D5"/>
    <w:rsid w:val="676E24EB"/>
    <w:rsid w:val="6774257A"/>
    <w:rsid w:val="677F6496"/>
    <w:rsid w:val="67854628"/>
    <w:rsid w:val="67943C67"/>
    <w:rsid w:val="67944A8D"/>
    <w:rsid w:val="67A12FFF"/>
    <w:rsid w:val="67A151EC"/>
    <w:rsid w:val="67B3720F"/>
    <w:rsid w:val="67B4679E"/>
    <w:rsid w:val="67B850BA"/>
    <w:rsid w:val="67BA06BA"/>
    <w:rsid w:val="67BC5200"/>
    <w:rsid w:val="67BD26DA"/>
    <w:rsid w:val="67C33BC0"/>
    <w:rsid w:val="67C50232"/>
    <w:rsid w:val="67C53213"/>
    <w:rsid w:val="67CA6C19"/>
    <w:rsid w:val="67CF2F74"/>
    <w:rsid w:val="67DA60E0"/>
    <w:rsid w:val="67DF6865"/>
    <w:rsid w:val="67E37196"/>
    <w:rsid w:val="67ED638F"/>
    <w:rsid w:val="67F050B0"/>
    <w:rsid w:val="67F86FDD"/>
    <w:rsid w:val="67F94286"/>
    <w:rsid w:val="67FB0206"/>
    <w:rsid w:val="67FB233C"/>
    <w:rsid w:val="67FC02E5"/>
    <w:rsid w:val="67FC4FF6"/>
    <w:rsid w:val="68055F46"/>
    <w:rsid w:val="680B2A50"/>
    <w:rsid w:val="680D5DC5"/>
    <w:rsid w:val="68171BCC"/>
    <w:rsid w:val="68207CD2"/>
    <w:rsid w:val="682329F9"/>
    <w:rsid w:val="6825496C"/>
    <w:rsid w:val="68271D38"/>
    <w:rsid w:val="682725C2"/>
    <w:rsid w:val="68364143"/>
    <w:rsid w:val="68384BAC"/>
    <w:rsid w:val="683C7B06"/>
    <w:rsid w:val="683E28C7"/>
    <w:rsid w:val="684352BA"/>
    <w:rsid w:val="68490C85"/>
    <w:rsid w:val="684923D8"/>
    <w:rsid w:val="68582F1C"/>
    <w:rsid w:val="685B22D0"/>
    <w:rsid w:val="685E7E8D"/>
    <w:rsid w:val="68606E7A"/>
    <w:rsid w:val="68632618"/>
    <w:rsid w:val="68677543"/>
    <w:rsid w:val="68696892"/>
    <w:rsid w:val="68711DE0"/>
    <w:rsid w:val="68712E7D"/>
    <w:rsid w:val="68791CA0"/>
    <w:rsid w:val="687C6183"/>
    <w:rsid w:val="68910E43"/>
    <w:rsid w:val="689707BF"/>
    <w:rsid w:val="68981CDA"/>
    <w:rsid w:val="689E290E"/>
    <w:rsid w:val="68A5613A"/>
    <w:rsid w:val="68AB7FAE"/>
    <w:rsid w:val="68AD3995"/>
    <w:rsid w:val="68AE218C"/>
    <w:rsid w:val="68AE510E"/>
    <w:rsid w:val="68AF479F"/>
    <w:rsid w:val="68B0153D"/>
    <w:rsid w:val="68B33070"/>
    <w:rsid w:val="68B9450A"/>
    <w:rsid w:val="68BB3D2C"/>
    <w:rsid w:val="68BC6A78"/>
    <w:rsid w:val="68C104D4"/>
    <w:rsid w:val="68E72DFD"/>
    <w:rsid w:val="68F10433"/>
    <w:rsid w:val="68F24FA1"/>
    <w:rsid w:val="68F45312"/>
    <w:rsid w:val="68FB309D"/>
    <w:rsid w:val="69017C4E"/>
    <w:rsid w:val="691259DA"/>
    <w:rsid w:val="69153532"/>
    <w:rsid w:val="69170EB5"/>
    <w:rsid w:val="69185A40"/>
    <w:rsid w:val="6920715C"/>
    <w:rsid w:val="692748AE"/>
    <w:rsid w:val="692824D7"/>
    <w:rsid w:val="6928681D"/>
    <w:rsid w:val="692C0C48"/>
    <w:rsid w:val="692F6CB6"/>
    <w:rsid w:val="693D3156"/>
    <w:rsid w:val="693D57CD"/>
    <w:rsid w:val="6942505B"/>
    <w:rsid w:val="694679A5"/>
    <w:rsid w:val="694A0F01"/>
    <w:rsid w:val="69540E1C"/>
    <w:rsid w:val="69590130"/>
    <w:rsid w:val="69597C80"/>
    <w:rsid w:val="695E275D"/>
    <w:rsid w:val="696013CA"/>
    <w:rsid w:val="69677F6F"/>
    <w:rsid w:val="696804AB"/>
    <w:rsid w:val="696A2C4D"/>
    <w:rsid w:val="696F1BB3"/>
    <w:rsid w:val="6970102D"/>
    <w:rsid w:val="697A5876"/>
    <w:rsid w:val="697D24AE"/>
    <w:rsid w:val="697E65EA"/>
    <w:rsid w:val="697F64B9"/>
    <w:rsid w:val="69814339"/>
    <w:rsid w:val="698C4FF1"/>
    <w:rsid w:val="699102C2"/>
    <w:rsid w:val="6996283A"/>
    <w:rsid w:val="699D3B68"/>
    <w:rsid w:val="69A244D7"/>
    <w:rsid w:val="69A842DD"/>
    <w:rsid w:val="69B30B2B"/>
    <w:rsid w:val="69B80DC6"/>
    <w:rsid w:val="69BC3160"/>
    <w:rsid w:val="69C87299"/>
    <w:rsid w:val="69CA480A"/>
    <w:rsid w:val="69D12C4E"/>
    <w:rsid w:val="69DB0860"/>
    <w:rsid w:val="69DE081E"/>
    <w:rsid w:val="69E52D2F"/>
    <w:rsid w:val="69F05682"/>
    <w:rsid w:val="69F2052C"/>
    <w:rsid w:val="69F36C50"/>
    <w:rsid w:val="69FA5397"/>
    <w:rsid w:val="69FB0664"/>
    <w:rsid w:val="6A024FD6"/>
    <w:rsid w:val="6A084668"/>
    <w:rsid w:val="6A095CBF"/>
    <w:rsid w:val="6A0C07F6"/>
    <w:rsid w:val="6A0F5062"/>
    <w:rsid w:val="6A1767CE"/>
    <w:rsid w:val="6A1917A2"/>
    <w:rsid w:val="6A1C3D33"/>
    <w:rsid w:val="6A1C5E25"/>
    <w:rsid w:val="6A234B42"/>
    <w:rsid w:val="6A245894"/>
    <w:rsid w:val="6A285262"/>
    <w:rsid w:val="6A290AB8"/>
    <w:rsid w:val="6A2D39C3"/>
    <w:rsid w:val="6A30475B"/>
    <w:rsid w:val="6A315934"/>
    <w:rsid w:val="6A324046"/>
    <w:rsid w:val="6A336737"/>
    <w:rsid w:val="6A3C084B"/>
    <w:rsid w:val="6A412CEB"/>
    <w:rsid w:val="6A475C0A"/>
    <w:rsid w:val="6A4C348F"/>
    <w:rsid w:val="6A4C7FD0"/>
    <w:rsid w:val="6A586B7F"/>
    <w:rsid w:val="6A59656D"/>
    <w:rsid w:val="6A5E23A8"/>
    <w:rsid w:val="6A644A38"/>
    <w:rsid w:val="6A6B5796"/>
    <w:rsid w:val="6A6F66E8"/>
    <w:rsid w:val="6A731B7F"/>
    <w:rsid w:val="6A79611B"/>
    <w:rsid w:val="6A8341A0"/>
    <w:rsid w:val="6A84026B"/>
    <w:rsid w:val="6A847866"/>
    <w:rsid w:val="6A894874"/>
    <w:rsid w:val="6A8D1A6C"/>
    <w:rsid w:val="6A936BBE"/>
    <w:rsid w:val="6A951CE1"/>
    <w:rsid w:val="6A9918B2"/>
    <w:rsid w:val="6A9B2C1F"/>
    <w:rsid w:val="6A9C6CC7"/>
    <w:rsid w:val="6AA51EC6"/>
    <w:rsid w:val="6AA96F6C"/>
    <w:rsid w:val="6ABE55DB"/>
    <w:rsid w:val="6AC422BA"/>
    <w:rsid w:val="6ACA305F"/>
    <w:rsid w:val="6AD07CD3"/>
    <w:rsid w:val="6ADD4DAF"/>
    <w:rsid w:val="6AE04FF7"/>
    <w:rsid w:val="6AE1794A"/>
    <w:rsid w:val="6AE84A31"/>
    <w:rsid w:val="6AE96750"/>
    <w:rsid w:val="6AEC0ECC"/>
    <w:rsid w:val="6AEF30B5"/>
    <w:rsid w:val="6AF30872"/>
    <w:rsid w:val="6B01074F"/>
    <w:rsid w:val="6B023842"/>
    <w:rsid w:val="6B062E1F"/>
    <w:rsid w:val="6B0B5440"/>
    <w:rsid w:val="6B0D1DB6"/>
    <w:rsid w:val="6B1A06EA"/>
    <w:rsid w:val="6B1B51B7"/>
    <w:rsid w:val="6B220D9B"/>
    <w:rsid w:val="6B2E54B4"/>
    <w:rsid w:val="6B2F68D4"/>
    <w:rsid w:val="6B3429E8"/>
    <w:rsid w:val="6B362370"/>
    <w:rsid w:val="6B362F76"/>
    <w:rsid w:val="6B364D0C"/>
    <w:rsid w:val="6B393B20"/>
    <w:rsid w:val="6B477518"/>
    <w:rsid w:val="6B495597"/>
    <w:rsid w:val="6B497B14"/>
    <w:rsid w:val="6B4B4E72"/>
    <w:rsid w:val="6B5C74FA"/>
    <w:rsid w:val="6B612E00"/>
    <w:rsid w:val="6B640763"/>
    <w:rsid w:val="6B756AB1"/>
    <w:rsid w:val="6B784DD2"/>
    <w:rsid w:val="6B7C5EFD"/>
    <w:rsid w:val="6B7D7B96"/>
    <w:rsid w:val="6B8021B6"/>
    <w:rsid w:val="6B823FCD"/>
    <w:rsid w:val="6B846C8E"/>
    <w:rsid w:val="6B880FE3"/>
    <w:rsid w:val="6B8A44F8"/>
    <w:rsid w:val="6B8C3281"/>
    <w:rsid w:val="6B8F1EDD"/>
    <w:rsid w:val="6B944DB9"/>
    <w:rsid w:val="6B975E27"/>
    <w:rsid w:val="6B9C265E"/>
    <w:rsid w:val="6B9C4946"/>
    <w:rsid w:val="6B9E7029"/>
    <w:rsid w:val="6BA239EA"/>
    <w:rsid w:val="6BA83597"/>
    <w:rsid w:val="6BAA1428"/>
    <w:rsid w:val="6BAB241D"/>
    <w:rsid w:val="6BAE056B"/>
    <w:rsid w:val="6BB44651"/>
    <w:rsid w:val="6BB85BA1"/>
    <w:rsid w:val="6BBC6706"/>
    <w:rsid w:val="6BBD2553"/>
    <w:rsid w:val="6BBE1C1A"/>
    <w:rsid w:val="6BC32EF5"/>
    <w:rsid w:val="6BC54E0E"/>
    <w:rsid w:val="6BCD5BB3"/>
    <w:rsid w:val="6BCD6FD4"/>
    <w:rsid w:val="6BE53E8F"/>
    <w:rsid w:val="6BE54F03"/>
    <w:rsid w:val="6BE608F2"/>
    <w:rsid w:val="6BE64FEB"/>
    <w:rsid w:val="6BE80A51"/>
    <w:rsid w:val="6BF75E87"/>
    <w:rsid w:val="6BFE6AF0"/>
    <w:rsid w:val="6BFF3D8C"/>
    <w:rsid w:val="6C0B5F35"/>
    <w:rsid w:val="6C140100"/>
    <w:rsid w:val="6C156CA1"/>
    <w:rsid w:val="6C166D33"/>
    <w:rsid w:val="6C2425AF"/>
    <w:rsid w:val="6C2A6C59"/>
    <w:rsid w:val="6C35261C"/>
    <w:rsid w:val="6C3E25D9"/>
    <w:rsid w:val="6C550804"/>
    <w:rsid w:val="6C5775A1"/>
    <w:rsid w:val="6C583BEF"/>
    <w:rsid w:val="6C583BF1"/>
    <w:rsid w:val="6C594D02"/>
    <w:rsid w:val="6C5F29E2"/>
    <w:rsid w:val="6C654D16"/>
    <w:rsid w:val="6C6622CE"/>
    <w:rsid w:val="6C692D0A"/>
    <w:rsid w:val="6C711797"/>
    <w:rsid w:val="6C7657C5"/>
    <w:rsid w:val="6C783C83"/>
    <w:rsid w:val="6C790C56"/>
    <w:rsid w:val="6C86504D"/>
    <w:rsid w:val="6C866DC6"/>
    <w:rsid w:val="6C8A75B2"/>
    <w:rsid w:val="6C8B3CFC"/>
    <w:rsid w:val="6C8C4700"/>
    <w:rsid w:val="6C923DD4"/>
    <w:rsid w:val="6C9325FA"/>
    <w:rsid w:val="6C9414E2"/>
    <w:rsid w:val="6C9641DA"/>
    <w:rsid w:val="6C9874AA"/>
    <w:rsid w:val="6C991FC8"/>
    <w:rsid w:val="6C997266"/>
    <w:rsid w:val="6CA11122"/>
    <w:rsid w:val="6CA8068E"/>
    <w:rsid w:val="6CAA7401"/>
    <w:rsid w:val="6CB7271A"/>
    <w:rsid w:val="6CBA2DF3"/>
    <w:rsid w:val="6CBB48D5"/>
    <w:rsid w:val="6CC82D7F"/>
    <w:rsid w:val="6CC8330D"/>
    <w:rsid w:val="6CDB2A9F"/>
    <w:rsid w:val="6CDB619C"/>
    <w:rsid w:val="6CDE381E"/>
    <w:rsid w:val="6CDE773A"/>
    <w:rsid w:val="6CDF03C9"/>
    <w:rsid w:val="6CE27946"/>
    <w:rsid w:val="6CE73511"/>
    <w:rsid w:val="6CF0448B"/>
    <w:rsid w:val="6CF159CB"/>
    <w:rsid w:val="6CF35C7C"/>
    <w:rsid w:val="6CF55D6F"/>
    <w:rsid w:val="6CF76CF3"/>
    <w:rsid w:val="6CFE27F5"/>
    <w:rsid w:val="6CFF7F7F"/>
    <w:rsid w:val="6D0430F6"/>
    <w:rsid w:val="6D0E6A71"/>
    <w:rsid w:val="6D1E22A6"/>
    <w:rsid w:val="6D1E7094"/>
    <w:rsid w:val="6D23266A"/>
    <w:rsid w:val="6D25699B"/>
    <w:rsid w:val="6D260749"/>
    <w:rsid w:val="6D26553E"/>
    <w:rsid w:val="6D28349A"/>
    <w:rsid w:val="6D294134"/>
    <w:rsid w:val="6D2A5095"/>
    <w:rsid w:val="6D2B58D5"/>
    <w:rsid w:val="6D2C5A3E"/>
    <w:rsid w:val="6D31369C"/>
    <w:rsid w:val="6D371AD5"/>
    <w:rsid w:val="6D383E06"/>
    <w:rsid w:val="6D3E606B"/>
    <w:rsid w:val="6D421FBC"/>
    <w:rsid w:val="6D50214E"/>
    <w:rsid w:val="6D523B8A"/>
    <w:rsid w:val="6D5535B7"/>
    <w:rsid w:val="6D5717D7"/>
    <w:rsid w:val="6D5B46B9"/>
    <w:rsid w:val="6D600BDF"/>
    <w:rsid w:val="6D604611"/>
    <w:rsid w:val="6D6A7B18"/>
    <w:rsid w:val="6D6C6277"/>
    <w:rsid w:val="6D702E84"/>
    <w:rsid w:val="6D7519AD"/>
    <w:rsid w:val="6D7905F7"/>
    <w:rsid w:val="6D810887"/>
    <w:rsid w:val="6D85645B"/>
    <w:rsid w:val="6D8F580F"/>
    <w:rsid w:val="6D933114"/>
    <w:rsid w:val="6D9341FF"/>
    <w:rsid w:val="6DA412B7"/>
    <w:rsid w:val="6DA90685"/>
    <w:rsid w:val="6DA91FCD"/>
    <w:rsid w:val="6DAA4E29"/>
    <w:rsid w:val="6DB15AB7"/>
    <w:rsid w:val="6DB450BF"/>
    <w:rsid w:val="6DB57541"/>
    <w:rsid w:val="6DB85ABD"/>
    <w:rsid w:val="6DC122AB"/>
    <w:rsid w:val="6DC666A8"/>
    <w:rsid w:val="6DCB60C4"/>
    <w:rsid w:val="6DCD73EF"/>
    <w:rsid w:val="6DD708AE"/>
    <w:rsid w:val="6DE823A5"/>
    <w:rsid w:val="6DE9142D"/>
    <w:rsid w:val="6DEC7162"/>
    <w:rsid w:val="6DF0612B"/>
    <w:rsid w:val="6DF405A1"/>
    <w:rsid w:val="6DF74399"/>
    <w:rsid w:val="6DF863B6"/>
    <w:rsid w:val="6DFC6DF9"/>
    <w:rsid w:val="6DFF5C9D"/>
    <w:rsid w:val="6E043B08"/>
    <w:rsid w:val="6E051771"/>
    <w:rsid w:val="6E052680"/>
    <w:rsid w:val="6E057ADE"/>
    <w:rsid w:val="6E0A3D51"/>
    <w:rsid w:val="6E111E45"/>
    <w:rsid w:val="6E1641FD"/>
    <w:rsid w:val="6E195BF6"/>
    <w:rsid w:val="6E1A72A8"/>
    <w:rsid w:val="6E1B5952"/>
    <w:rsid w:val="6E33069A"/>
    <w:rsid w:val="6E3939FC"/>
    <w:rsid w:val="6E413D30"/>
    <w:rsid w:val="6E4F5DCC"/>
    <w:rsid w:val="6E502088"/>
    <w:rsid w:val="6E525AEB"/>
    <w:rsid w:val="6E5A5CC9"/>
    <w:rsid w:val="6E60504C"/>
    <w:rsid w:val="6E616CAE"/>
    <w:rsid w:val="6E6172A9"/>
    <w:rsid w:val="6E6624EA"/>
    <w:rsid w:val="6E680EDE"/>
    <w:rsid w:val="6E6D0F0E"/>
    <w:rsid w:val="6E6E7809"/>
    <w:rsid w:val="6E7666B3"/>
    <w:rsid w:val="6E8574BD"/>
    <w:rsid w:val="6E8F47F4"/>
    <w:rsid w:val="6E902351"/>
    <w:rsid w:val="6E9147E9"/>
    <w:rsid w:val="6E925249"/>
    <w:rsid w:val="6E9A609A"/>
    <w:rsid w:val="6EA81BC9"/>
    <w:rsid w:val="6EAD558A"/>
    <w:rsid w:val="6EAE0FCF"/>
    <w:rsid w:val="6EAE305A"/>
    <w:rsid w:val="6EB432CA"/>
    <w:rsid w:val="6EB675E0"/>
    <w:rsid w:val="6EB875B6"/>
    <w:rsid w:val="6EC65C73"/>
    <w:rsid w:val="6ED8694D"/>
    <w:rsid w:val="6EDA1008"/>
    <w:rsid w:val="6EE849FD"/>
    <w:rsid w:val="6EEB2CBB"/>
    <w:rsid w:val="6EED5B63"/>
    <w:rsid w:val="6EEF5C31"/>
    <w:rsid w:val="6EFC2192"/>
    <w:rsid w:val="6F213922"/>
    <w:rsid w:val="6F295E53"/>
    <w:rsid w:val="6F384DB6"/>
    <w:rsid w:val="6F3B4F58"/>
    <w:rsid w:val="6F44700D"/>
    <w:rsid w:val="6F4662A0"/>
    <w:rsid w:val="6F5E0C12"/>
    <w:rsid w:val="6F62637E"/>
    <w:rsid w:val="6F6636F4"/>
    <w:rsid w:val="6F691E0C"/>
    <w:rsid w:val="6F696072"/>
    <w:rsid w:val="6F6C7816"/>
    <w:rsid w:val="6F7B1147"/>
    <w:rsid w:val="6F7C3EB2"/>
    <w:rsid w:val="6F7F4777"/>
    <w:rsid w:val="6F8019F3"/>
    <w:rsid w:val="6F820D8E"/>
    <w:rsid w:val="6F8C6597"/>
    <w:rsid w:val="6F905CDD"/>
    <w:rsid w:val="6FA72107"/>
    <w:rsid w:val="6FAE33A7"/>
    <w:rsid w:val="6FAE39FE"/>
    <w:rsid w:val="6FB062CC"/>
    <w:rsid w:val="6FB172E4"/>
    <w:rsid w:val="6FB363D1"/>
    <w:rsid w:val="6FB42615"/>
    <w:rsid w:val="6FCA52A0"/>
    <w:rsid w:val="6FCC2495"/>
    <w:rsid w:val="6FEB06DB"/>
    <w:rsid w:val="6FEE0148"/>
    <w:rsid w:val="6FF26F67"/>
    <w:rsid w:val="6FF63F07"/>
    <w:rsid w:val="6FF93193"/>
    <w:rsid w:val="6FFB3178"/>
    <w:rsid w:val="6FFC060F"/>
    <w:rsid w:val="700241B4"/>
    <w:rsid w:val="700453BC"/>
    <w:rsid w:val="70045C7D"/>
    <w:rsid w:val="70046500"/>
    <w:rsid w:val="700C33D1"/>
    <w:rsid w:val="700D5C93"/>
    <w:rsid w:val="700F414B"/>
    <w:rsid w:val="70115BA1"/>
    <w:rsid w:val="70236EE7"/>
    <w:rsid w:val="702E45AB"/>
    <w:rsid w:val="7032026B"/>
    <w:rsid w:val="703C3DE6"/>
    <w:rsid w:val="703E403D"/>
    <w:rsid w:val="70422421"/>
    <w:rsid w:val="70513163"/>
    <w:rsid w:val="70530BC9"/>
    <w:rsid w:val="70572458"/>
    <w:rsid w:val="705823CD"/>
    <w:rsid w:val="705C6C28"/>
    <w:rsid w:val="705F3F56"/>
    <w:rsid w:val="70614A25"/>
    <w:rsid w:val="706203AA"/>
    <w:rsid w:val="70683473"/>
    <w:rsid w:val="706E2293"/>
    <w:rsid w:val="707311BE"/>
    <w:rsid w:val="70780CFA"/>
    <w:rsid w:val="70791A29"/>
    <w:rsid w:val="70867EE1"/>
    <w:rsid w:val="708A5B6C"/>
    <w:rsid w:val="70935B43"/>
    <w:rsid w:val="709605E7"/>
    <w:rsid w:val="70971083"/>
    <w:rsid w:val="70A46AB9"/>
    <w:rsid w:val="70A46BE1"/>
    <w:rsid w:val="70A66279"/>
    <w:rsid w:val="70A77232"/>
    <w:rsid w:val="70B54FB8"/>
    <w:rsid w:val="70B60550"/>
    <w:rsid w:val="70B60CEA"/>
    <w:rsid w:val="70B84C24"/>
    <w:rsid w:val="70B9255D"/>
    <w:rsid w:val="70BA3F6D"/>
    <w:rsid w:val="70BE5CDA"/>
    <w:rsid w:val="70C44217"/>
    <w:rsid w:val="70CB035D"/>
    <w:rsid w:val="70CF2D16"/>
    <w:rsid w:val="70D1350B"/>
    <w:rsid w:val="70D83A98"/>
    <w:rsid w:val="70E117D3"/>
    <w:rsid w:val="70E233C6"/>
    <w:rsid w:val="70E23FBE"/>
    <w:rsid w:val="70E368B6"/>
    <w:rsid w:val="70E9787D"/>
    <w:rsid w:val="70F23F76"/>
    <w:rsid w:val="70F97398"/>
    <w:rsid w:val="70FC2458"/>
    <w:rsid w:val="71041452"/>
    <w:rsid w:val="71077C67"/>
    <w:rsid w:val="71083E71"/>
    <w:rsid w:val="711B6709"/>
    <w:rsid w:val="712167CE"/>
    <w:rsid w:val="7123077F"/>
    <w:rsid w:val="71267126"/>
    <w:rsid w:val="7127581D"/>
    <w:rsid w:val="712F05BB"/>
    <w:rsid w:val="712F667C"/>
    <w:rsid w:val="7132740E"/>
    <w:rsid w:val="713946C6"/>
    <w:rsid w:val="713A7A62"/>
    <w:rsid w:val="7142486A"/>
    <w:rsid w:val="71426835"/>
    <w:rsid w:val="71503EA1"/>
    <w:rsid w:val="7154155F"/>
    <w:rsid w:val="715A1160"/>
    <w:rsid w:val="7160030B"/>
    <w:rsid w:val="7163566B"/>
    <w:rsid w:val="716732DA"/>
    <w:rsid w:val="716E228C"/>
    <w:rsid w:val="71756AC0"/>
    <w:rsid w:val="717644D0"/>
    <w:rsid w:val="717B7C7D"/>
    <w:rsid w:val="7180416F"/>
    <w:rsid w:val="71834485"/>
    <w:rsid w:val="71860A88"/>
    <w:rsid w:val="718F7C70"/>
    <w:rsid w:val="71900BB5"/>
    <w:rsid w:val="71975924"/>
    <w:rsid w:val="71980E95"/>
    <w:rsid w:val="71A96CF5"/>
    <w:rsid w:val="71AB11E7"/>
    <w:rsid w:val="71AE5447"/>
    <w:rsid w:val="71B42365"/>
    <w:rsid w:val="71BD6072"/>
    <w:rsid w:val="71BF76BA"/>
    <w:rsid w:val="71C02143"/>
    <w:rsid w:val="71D11D83"/>
    <w:rsid w:val="71D25470"/>
    <w:rsid w:val="71E33CBE"/>
    <w:rsid w:val="71E44D6F"/>
    <w:rsid w:val="71F04B77"/>
    <w:rsid w:val="71F12A36"/>
    <w:rsid w:val="71F97532"/>
    <w:rsid w:val="71FA2D3B"/>
    <w:rsid w:val="71FB78F6"/>
    <w:rsid w:val="720A1920"/>
    <w:rsid w:val="721559B2"/>
    <w:rsid w:val="72203959"/>
    <w:rsid w:val="7223329D"/>
    <w:rsid w:val="72303E80"/>
    <w:rsid w:val="723323C8"/>
    <w:rsid w:val="723A0499"/>
    <w:rsid w:val="723C6981"/>
    <w:rsid w:val="724711F4"/>
    <w:rsid w:val="72672F96"/>
    <w:rsid w:val="726975A2"/>
    <w:rsid w:val="726F6C9A"/>
    <w:rsid w:val="7275790B"/>
    <w:rsid w:val="727677BC"/>
    <w:rsid w:val="728056FC"/>
    <w:rsid w:val="728E71AE"/>
    <w:rsid w:val="72925129"/>
    <w:rsid w:val="72935284"/>
    <w:rsid w:val="72A048BE"/>
    <w:rsid w:val="72A3075F"/>
    <w:rsid w:val="72A53C4F"/>
    <w:rsid w:val="72A7767D"/>
    <w:rsid w:val="72AB7772"/>
    <w:rsid w:val="72AF55E2"/>
    <w:rsid w:val="72B92778"/>
    <w:rsid w:val="72BC1BAC"/>
    <w:rsid w:val="72BE1D46"/>
    <w:rsid w:val="72BF1F4E"/>
    <w:rsid w:val="72C11007"/>
    <w:rsid w:val="72C1416D"/>
    <w:rsid w:val="72CC5489"/>
    <w:rsid w:val="72D429D9"/>
    <w:rsid w:val="72D66C17"/>
    <w:rsid w:val="72D814AC"/>
    <w:rsid w:val="72D96762"/>
    <w:rsid w:val="72DC5212"/>
    <w:rsid w:val="72DC53F0"/>
    <w:rsid w:val="72E27FC6"/>
    <w:rsid w:val="72E90396"/>
    <w:rsid w:val="72EA4313"/>
    <w:rsid w:val="72F20FEA"/>
    <w:rsid w:val="72F45854"/>
    <w:rsid w:val="72F80957"/>
    <w:rsid w:val="72FC776E"/>
    <w:rsid w:val="72FD690D"/>
    <w:rsid w:val="73006F22"/>
    <w:rsid w:val="73027E6E"/>
    <w:rsid w:val="73031723"/>
    <w:rsid w:val="73032ACE"/>
    <w:rsid w:val="73107E04"/>
    <w:rsid w:val="73143113"/>
    <w:rsid w:val="73224F73"/>
    <w:rsid w:val="732C5528"/>
    <w:rsid w:val="73302034"/>
    <w:rsid w:val="7333327D"/>
    <w:rsid w:val="733427E7"/>
    <w:rsid w:val="73395DA5"/>
    <w:rsid w:val="73445EEA"/>
    <w:rsid w:val="734B31D0"/>
    <w:rsid w:val="734F0943"/>
    <w:rsid w:val="735518D0"/>
    <w:rsid w:val="73565197"/>
    <w:rsid w:val="735751F4"/>
    <w:rsid w:val="735E5793"/>
    <w:rsid w:val="735F5F7E"/>
    <w:rsid w:val="736156E3"/>
    <w:rsid w:val="73694215"/>
    <w:rsid w:val="736D3206"/>
    <w:rsid w:val="737C55B0"/>
    <w:rsid w:val="737C6BF3"/>
    <w:rsid w:val="73826858"/>
    <w:rsid w:val="738E19AF"/>
    <w:rsid w:val="738F7D14"/>
    <w:rsid w:val="739060AD"/>
    <w:rsid w:val="73994EFB"/>
    <w:rsid w:val="739B0441"/>
    <w:rsid w:val="73A13FD6"/>
    <w:rsid w:val="73AD20A9"/>
    <w:rsid w:val="73B11550"/>
    <w:rsid w:val="73C06622"/>
    <w:rsid w:val="73C55295"/>
    <w:rsid w:val="73D16D83"/>
    <w:rsid w:val="73D40D45"/>
    <w:rsid w:val="73D92798"/>
    <w:rsid w:val="73DE2356"/>
    <w:rsid w:val="73E576CC"/>
    <w:rsid w:val="73E67C5D"/>
    <w:rsid w:val="73EB1665"/>
    <w:rsid w:val="73ED5B72"/>
    <w:rsid w:val="73EE57E6"/>
    <w:rsid w:val="73EF79D9"/>
    <w:rsid w:val="73F13960"/>
    <w:rsid w:val="73F7567A"/>
    <w:rsid w:val="7406255D"/>
    <w:rsid w:val="7408750D"/>
    <w:rsid w:val="740A62CD"/>
    <w:rsid w:val="740B48EE"/>
    <w:rsid w:val="740E163A"/>
    <w:rsid w:val="741547D1"/>
    <w:rsid w:val="741647F2"/>
    <w:rsid w:val="74181F5D"/>
    <w:rsid w:val="741F5576"/>
    <w:rsid w:val="742239DA"/>
    <w:rsid w:val="74290470"/>
    <w:rsid w:val="742D7165"/>
    <w:rsid w:val="74321819"/>
    <w:rsid w:val="74334B1C"/>
    <w:rsid w:val="743B3134"/>
    <w:rsid w:val="743D3749"/>
    <w:rsid w:val="743D534B"/>
    <w:rsid w:val="743E0CD8"/>
    <w:rsid w:val="744228E5"/>
    <w:rsid w:val="74462C2D"/>
    <w:rsid w:val="74466F66"/>
    <w:rsid w:val="744F19EC"/>
    <w:rsid w:val="74504788"/>
    <w:rsid w:val="74563140"/>
    <w:rsid w:val="74563270"/>
    <w:rsid w:val="74577C86"/>
    <w:rsid w:val="745B7EA1"/>
    <w:rsid w:val="745D08A1"/>
    <w:rsid w:val="74605200"/>
    <w:rsid w:val="74627A98"/>
    <w:rsid w:val="747004D7"/>
    <w:rsid w:val="74706200"/>
    <w:rsid w:val="7473283C"/>
    <w:rsid w:val="7474289F"/>
    <w:rsid w:val="7477568C"/>
    <w:rsid w:val="747E72D3"/>
    <w:rsid w:val="74820524"/>
    <w:rsid w:val="74871F22"/>
    <w:rsid w:val="748A0C65"/>
    <w:rsid w:val="748E2374"/>
    <w:rsid w:val="748F277D"/>
    <w:rsid w:val="749169A4"/>
    <w:rsid w:val="74957E34"/>
    <w:rsid w:val="74992544"/>
    <w:rsid w:val="74997ED7"/>
    <w:rsid w:val="74B43358"/>
    <w:rsid w:val="74B612F8"/>
    <w:rsid w:val="74C41979"/>
    <w:rsid w:val="74C436E0"/>
    <w:rsid w:val="74CB6F96"/>
    <w:rsid w:val="74D46A3C"/>
    <w:rsid w:val="74EB2DE7"/>
    <w:rsid w:val="74EC2158"/>
    <w:rsid w:val="74F134A6"/>
    <w:rsid w:val="74F14C5D"/>
    <w:rsid w:val="74F55C5B"/>
    <w:rsid w:val="750050B8"/>
    <w:rsid w:val="750131D0"/>
    <w:rsid w:val="75056519"/>
    <w:rsid w:val="750C270F"/>
    <w:rsid w:val="75121579"/>
    <w:rsid w:val="75126AE6"/>
    <w:rsid w:val="75197BA3"/>
    <w:rsid w:val="751B2FE4"/>
    <w:rsid w:val="75205FE5"/>
    <w:rsid w:val="752144FC"/>
    <w:rsid w:val="75304E4B"/>
    <w:rsid w:val="7532074F"/>
    <w:rsid w:val="75342C03"/>
    <w:rsid w:val="75344F71"/>
    <w:rsid w:val="75374989"/>
    <w:rsid w:val="753922A0"/>
    <w:rsid w:val="753B0A2D"/>
    <w:rsid w:val="753B203E"/>
    <w:rsid w:val="753F0BD2"/>
    <w:rsid w:val="754929ED"/>
    <w:rsid w:val="754F5F23"/>
    <w:rsid w:val="75560BEE"/>
    <w:rsid w:val="755F5243"/>
    <w:rsid w:val="75656C4F"/>
    <w:rsid w:val="75673C06"/>
    <w:rsid w:val="75684AF5"/>
    <w:rsid w:val="75767BEE"/>
    <w:rsid w:val="75770EBF"/>
    <w:rsid w:val="75806297"/>
    <w:rsid w:val="75816489"/>
    <w:rsid w:val="7589190C"/>
    <w:rsid w:val="75954B26"/>
    <w:rsid w:val="75964A44"/>
    <w:rsid w:val="759E5FB1"/>
    <w:rsid w:val="75AB503D"/>
    <w:rsid w:val="75B94F1B"/>
    <w:rsid w:val="75BE02A1"/>
    <w:rsid w:val="75BE22D0"/>
    <w:rsid w:val="75BE6775"/>
    <w:rsid w:val="75C2135D"/>
    <w:rsid w:val="75C859D8"/>
    <w:rsid w:val="75CD014A"/>
    <w:rsid w:val="75CF29EA"/>
    <w:rsid w:val="75D050A8"/>
    <w:rsid w:val="75DA7E8B"/>
    <w:rsid w:val="75E31EA6"/>
    <w:rsid w:val="75E57D29"/>
    <w:rsid w:val="75E73EAF"/>
    <w:rsid w:val="75EE48C9"/>
    <w:rsid w:val="75F244DF"/>
    <w:rsid w:val="75F567E6"/>
    <w:rsid w:val="75F655AF"/>
    <w:rsid w:val="76052955"/>
    <w:rsid w:val="760C1CA1"/>
    <w:rsid w:val="761D3E00"/>
    <w:rsid w:val="764818AE"/>
    <w:rsid w:val="76494A23"/>
    <w:rsid w:val="764970CB"/>
    <w:rsid w:val="765B4A22"/>
    <w:rsid w:val="765C5FCC"/>
    <w:rsid w:val="765F74C7"/>
    <w:rsid w:val="76615021"/>
    <w:rsid w:val="766209E5"/>
    <w:rsid w:val="76635A08"/>
    <w:rsid w:val="7666658F"/>
    <w:rsid w:val="76676292"/>
    <w:rsid w:val="766D2901"/>
    <w:rsid w:val="767369AC"/>
    <w:rsid w:val="7674447D"/>
    <w:rsid w:val="76762125"/>
    <w:rsid w:val="767877C1"/>
    <w:rsid w:val="767E4B1D"/>
    <w:rsid w:val="768630E9"/>
    <w:rsid w:val="76915577"/>
    <w:rsid w:val="76991201"/>
    <w:rsid w:val="769B32D9"/>
    <w:rsid w:val="769B7879"/>
    <w:rsid w:val="76A14D3B"/>
    <w:rsid w:val="76A458B6"/>
    <w:rsid w:val="76A708FC"/>
    <w:rsid w:val="76A74C81"/>
    <w:rsid w:val="76A87423"/>
    <w:rsid w:val="76B20F27"/>
    <w:rsid w:val="76B446A4"/>
    <w:rsid w:val="76B80946"/>
    <w:rsid w:val="76BC6A6F"/>
    <w:rsid w:val="76C12A6E"/>
    <w:rsid w:val="76C80CBD"/>
    <w:rsid w:val="76C94495"/>
    <w:rsid w:val="76CE0871"/>
    <w:rsid w:val="76D07CEC"/>
    <w:rsid w:val="76D3191D"/>
    <w:rsid w:val="76D4296D"/>
    <w:rsid w:val="76D45E85"/>
    <w:rsid w:val="76DD3060"/>
    <w:rsid w:val="76DF7049"/>
    <w:rsid w:val="76E15221"/>
    <w:rsid w:val="76E4192E"/>
    <w:rsid w:val="76ED7C58"/>
    <w:rsid w:val="76F2742F"/>
    <w:rsid w:val="76FB0118"/>
    <w:rsid w:val="76FE337A"/>
    <w:rsid w:val="770853D2"/>
    <w:rsid w:val="771309BE"/>
    <w:rsid w:val="77137996"/>
    <w:rsid w:val="77164432"/>
    <w:rsid w:val="77171517"/>
    <w:rsid w:val="772C3762"/>
    <w:rsid w:val="772C744A"/>
    <w:rsid w:val="773115AB"/>
    <w:rsid w:val="773B4276"/>
    <w:rsid w:val="773C5E23"/>
    <w:rsid w:val="7744680B"/>
    <w:rsid w:val="774958D1"/>
    <w:rsid w:val="775140F3"/>
    <w:rsid w:val="775A2950"/>
    <w:rsid w:val="775D77C9"/>
    <w:rsid w:val="77615E1F"/>
    <w:rsid w:val="777031D7"/>
    <w:rsid w:val="777126A4"/>
    <w:rsid w:val="777733D2"/>
    <w:rsid w:val="77784A5E"/>
    <w:rsid w:val="77785544"/>
    <w:rsid w:val="777A3C3F"/>
    <w:rsid w:val="777E0118"/>
    <w:rsid w:val="778126E8"/>
    <w:rsid w:val="778D5E91"/>
    <w:rsid w:val="77945E10"/>
    <w:rsid w:val="779E3D88"/>
    <w:rsid w:val="77A160DB"/>
    <w:rsid w:val="77A225B2"/>
    <w:rsid w:val="77A65EA8"/>
    <w:rsid w:val="77A83844"/>
    <w:rsid w:val="77B116C7"/>
    <w:rsid w:val="77B60F48"/>
    <w:rsid w:val="77BA160A"/>
    <w:rsid w:val="77BB0A86"/>
    <w:rsid w:val="77BC3318"/>
    <w:rsid w:val="77BF7254"/>
    <w:rsid w:val="77C27134"/>
    <w:rsid w:val="77C7085A"/>
    <w:rsid w:val="77C74907"/>
    <w:rsid w:val="77C77E5A"/>
    <w:rsid w:val="77CE226D"/>
    <w:rsid w:val="77CE2B1C"/>
    <w:rsid w:val="77CE37F2"/>
    <w:rsid w:val="77CF0111"/>
    <w:rsid w:val="77DA745F"/>
    <w:rsid w:val="77EE068E"/>
    <w:rsid w:val="77F23C07"/>
    <w:rsid w:val="77F6732E"/>
    <w:rsid w:val="78002322"/>
    <w:rsid w:val="78031077"/>
    <w:rsid w:val="780E0A38"/>
    <w:rsid w:val="78144A29"/>
    <w:rsid w:val="781E7A4D"/>
    <w:rsid w:val="781F0A18"/>
    <w:rsid w:val="782470EA"/>
    <w:rsid w:val="78253D72"/>
    <w:rsid w:val="78297BED"/>
    <w:rsid w:val="782D565A"/>
    <w:rsid w:val="783A05D9"/>
    <w:rsid w:val="783A18A9"/>
    <w:rsid w:val="783A38D3"/>
    <w:rsid w:val="78431813"/>
    <w:rsid w:val="784B7723"/>
    <w:rsid w:val="785609D7"/>
    <w:rsid w:val="785A4320"/>
    <w:rsid w:val="786A26C0"/>
    <w:rsid w:val="786A4121"/>
    <w:rsid w:val="786B3993"/>
    <w:rsid w:val="786C3EED"/>
    <w:rsid w:val="787747B3"/>
    <w:rsid w:val="78927223"/>
    <w:rsid w:val="78946044"/>
    <w:rsid w:val="789E3CA2"/>
    <w:rsid w:val="789F6661"/>
    <w:rsid w:val="789F7DB9"/>
    <w:rsid w:val="78A001AB"/>
    <w:rsid w:val="78AC4055"/>
    <w:rsid w:val="78AF58CA"/>
    <w:rsid w:val="78AF58FE"/>
    <w:rsid w:val="78B2743B"/>
    <w:rsid w:val="78B6126D"/>
    <w:rsid w:val="78C23FF4"/>
    <w:rsid w:val="78C62017"/>
    <w:rsid w:val="78C74C41"/>
    <w:rsid w:val="78CB6D38"/>
    <w:rsid w:val="78CD0D64"/>
    <w:rsid w:val="78D0291F"/>
    <w:rsid w:val="78DD0C34"/>
    <w:rsid w:val="78DD291D"/>
    <w:rsid w:val="78DE5147"/>
    <w:rsid w:val="78DF477D"/>
    <w:rsid w:val="78E44BF6"/>
    <w:rsid w:val="78ED7CE1"/>
    <w:rsid w:val="78EF4036"/>
    <w:rsid w:val="78F71285"/>
    <w:rsid w:val="790242CD"/>
    <w:rsid w:val="790F723B"/>
    <w:rsid w:val="7913311A"/>
    <w:rsid w:val="79133D51"/>
    <w:rsid w:val="79182DEF"/>
    <w:rsid w:val="791F0015"/>
    <w:rsid w:val="792127EC"/>
    <w:rsid w:val="79252F43"/>
    <w:rsid w:val="792643B3"/>
    <w:rsid w:val="792F74F7"/>
    <w:rsid w:val="7933434A"/>
    <w:rsid w:val="794562FE"/>
    <w:rsid w:val="794C55AE"/>
    <w:rsid w:val="79540029"/>
    <w:rsid w:val="79565522"/>
    <w:rsid w:val="79572C18"/>
    <w:rsid w:val="79594590"/>
    <w:rsid w:val="795C3BA8"/>
    <w:rsid w:val="79766BA0"/>
    <w:rsid w:val="79837319"/>
    <w:rsid w:val="79846596"/>
    <w:rsid w:val="799076E7"/>
    <w:rsid w:val="79973915"/>
    <w:rsid w:val="79A46362"/>
    <w:rsid w:val="79A477E5"/>
    <w:rsid w:val="79AE6EF6"/>
    <w:rsid w:val="79B113B6"/>
    <w:rsid w:val="79B51261"/>
    <w:rsid w:val="79B52363"/>
    <w:rsid w:val="79B57C89"/>
    <w:rsid w:val="79C00ACE"/>
    <w:rsid w:val="79C279A7"/>
    <w:rsid w:val="79D87ADF"/>
    <w:rsid w:val="79DB66DD"/>
    <w:rsid w:val="79DB6D9F"/>
    <w:rsid w:val="79E245F0"/>
    <w:rsid w:val="79E45F98"/>
    <w:rsid w:val="79EA3600"/>
    <w:rsid w:val="79F235F4"/>
    <w:rsid w:val="79F36643"/>
    <w:rsid w:val="79F56ED1"/>
    <w:rsid w:val="7A066C13"/>
    <w:rsid w:val="7A073F39"/>
    <w:rsid w:val="7A0F14BB"/>
    <w:rsid w:val="7A0F7E41"/>
    <w:rsid w:val="7A102A58"/>
    <w:rsid w:val="7A14392F"/>
    <w:rsid w:val="7A1C59CA"/>
    <w:rsid w:val="7A1C61E2"/>
    <w:rsid w:val="7A226D6A"/>
    <w:rsid w:val="7A287C76"/>
    <w:rsid w:val="7A2F1ACD"/>
    <w:rsid w:val="7A350E36"/>
    <w:rsid w:val="7A3525A4"/>
    <w:rsid w:val="7A39165C"/>
    <w:rsid w:val="7A3C0680"/>
    <w:rsid w:val="7A427175"/>
    <w:rsid w:val="7A4716D7"/>
    <w:rsid w:val="7A48473F"/>
    <w:rsid w:val="7A540FF3"/>
    <w:rsid w:val="7A593E00"/>
    <w:rsid w:val="7A5B12C8"/>
    <w:rsid w:val="7A5D3895"/>
    <w:rsid w:val="7A5F2CF0"/>
    <w:rsid w:val="7A681EE6"/>
    <w:rsid w:val="7A6A625C"/>
    <w:rsid w:val="7A6E7273"/>
    <w:rsid w:val="7A7F60EF"/>
    <w:rsid w:val="7A89595D"/>
    <w:rsid w:val="7A8C5506"/>
    <w:rsid w:val="7A9465BD"/>
    <w:rsid w:val="7A955A0E"/>
    <w:rsid w:val="7A96502A"/>
    <w:rsid w:val="7A9828BD"/>
    <w:rsid w:val="7A9E00A6"/>
    <w:rsid w:val="7AA8212D"/>
    <w:rsid w:val="7AAA5DAC"/>
    <w:rsid w:val="7AAD32D1"/>
    <w:rsid w:val="7AB829B9"/>
    <w:rsid w:val="7AB91DE6"/>
    <w:rsid w:val="7AC11EA8"/>
    <w:rsid w:val="7ACB0F1F"/>
    <w:rsid w:val="7ACF600C"/>
    <w:rsid w:val="7AD35781"/>
    <w:rsid w:val="7ADD3367"/>
    <w:rsid w:val="7ADD6DD9"/>
    <w:rsid w:val="7ADF0D58"/>
    <w:rsid w:val="7AE133AA"/>
    <w:rsid w:val="7AE66353"/>
    <w:rsid w:val="7AF024A2"/>
    <w:rsid w:val="7AF1435B"/>
    <w:rsid w:val="7AF27D1A"/>
    <w:rsid w:val="7B054B9B"/>
    <w:rsid w:val="7B084AF8"/>
    <w:rsid w:val="7B0D2A87"/>
    <w:rsid w:val="7B0F4828"/>
    <w:rsid w:val="7B187EFC"/>
    <w:rsid w:val="7B1D3E59"/>
    <w:rsid w:val="7B242D18"/>
    <w:rsid w:val="7B2E218C"/>
    <w:rsid w:val="7B395816"/>
    <w:rsid w:val="7B3D11D4"/>
    <w:rsid w:val="7B3F3036"/>
    <w:rsid w:val="7B58107E"/>
    <w:rsid w:val="7B5851E3"/>
    <w:rsid w:val="7B5B3E5E"/>
    <w:rsid w:val="7B5F7E95"/>
    <w:rsid w:val="7B621149"/>
    <w:rsid w:val="7B6B33BA"/>
    <w:rsid w:val="7B6F1EE7"/>
    <w:rsid w:val="7B6F6C7C"/>
    <w:rsid w:val="7B796240"/>
    <w:rsid w:val="7B7B5483"/>
    <w:rsid w:val="7B7E1703"/>
    <w:rsid w:val="7B7F40CC"/>
    <w:rsid w:val="7B7F4B6B"/>
    <w:rsid w:val="7B807188"/>
    <w:rsid w:val="7B8D1B3A"/>
    <w:rsid w:val="7B9316D7"/>
    <w:rsid w:val="7B9A1910"/>
    <w:rsid w:val="7B9B7764"/>
    <w:rsid w:val="7BA25284"/>
    <w:rsid w:val="7BA54CB6"/>
    <w:rsid w:val="7BA834D3"/>
    <w:rsid w:val="7BA94629"/>
    <w:rsid w:val="7BAD6654"/>
    <w:rsid w:val="7BAF54D6"/>
    <w:rsid w:val="7BB22FA5"/>
    <w:rsid w:val="7BBC70C3"/>
    <w:rsid w:val="7BC23A64"/>
    <w:rsid w:val="7BD06B09"/>
    <w:rsid w:val="7BE47DA4"/>
    <w:rsid w:val="7BE509B9"/>
    <w:rsid w:val="7BE720B8"/>
    <w:rsid w:val="7BE8083B"/>
    <w:rsid w:val="7BEB5C40"/>
    <w:rsid w:val="7BEF73AC"/>
    <w:rsid w:val="7BF22B97"/>
    <w:rsid w:val="7BF5338A"/>
    <w:rsid w:val="7C0531C0"/>
    <w:rsid w:val="7C140F90"/>
    <w:rsid w:val="7C1D1E5A"/>
    <w:rsid w:val="7C251AD7"/>
    <w:rsid w:val="7C2823C0"/>
    <w:rsid w:val="7C2908CA"/>
    <w:rsid w:val="7C2A6E41"/>
    <w:rsid w:val="7C377316"/>
    <w:rsid w:val="7C3A641C"/>
    <w:rsid w:val="7C522A83"/>
    <w:rsid w:val="7C533229"/>
    <w:rsid w:val="7C5F768C"/>
    <w:rsid w:val="7C690616"/>
    <w:rsid w:val="7C6C7BD2"/>
    <w:rsid w:val="7C741419"/>
    <w:rsid w:val="7C7819AD"/>
    <w:rsid w:val="7C78530E"/>
    <w:rsid w:val="7C7E0B10"/>
    <w:rsid w:val="7C7E48E5"/>
    <w:rsid w:val="7C80001E"/>
    <w:rsid w:val="7C815F74"/>
    <w:rsid w:val="7C850C29"/>
    <w:rsid w:val="7C8825DA"/>
    <w:rsid w:val="7C8D475E"/>
    <w:rsid w:val="7C8F0C57"/>
    <w:rsid w:val="7C9436D5"/>
    <w:rsid w:val="7C9A0DE4"/>
    <w:rsid w:val="7C9F2E0A"/>
    <w:rsid w:val="7CA21C5B"/>
    <w:rsid w:val="7CA40BC5"/>
    <w:rsid w:val="7CA74087"/>
    <w:rsid w:val="7CA83B01"/>
    <w:rsid w:val="7CAE48FB"/>
    <w:rsid w:val="7CB54A0F"/>
    <w:rsid w:val="7CBB53FC"/>
    <w:rsid w:val="7CBF4C5B"/>
    <w:rsid w:val="7CC0798F"/>
    <w:rsid w:val="7CC723BD"/>
    <w:rsid w:val="7CCA04CC"/>
    <w:rsid w:val="7CCF4F32"/>
    <w:rsid w:val="7CD1471F"/>
    <w:rsid w:val="7CD860B5"/>
    <w:rsid w:val="7CDA07F5"/>
    <w:rsid w:val="7CDC183E"/>
    <w:rsid w:val="7CE3680E"/>
    <w:rsid w:val="7CE4221E"/>
    <w:rsid w:val="7CE71A8C"/>
    <w:rsid w:val="7CEF4D72"/>
    <w:rsid w:val="7CF82F08"/>
    <w:rsid w:val="7CFE57D9"/>
    <w:rsid w:val="7D021A7B"/>
    <w:rsid w:val="7D041907"/>
    <w:rsid w:val="7D06630C"/>
    <w:rsid w:val="7D167367"/>
    <w:rsid w:val="7D196EA7"/>
    <w:rsid w:val="7D1B71E6"/>
    <w:rsid w:val="7D1D6380"/>
    <w:rsid w:val="7D1E4845"/>
    <w:rsid w:val="7D275C47"/>
    <w:rsid w:val="7D2F7221"/>
    <w:rsid w:val="7D332591"/>
    <w:rsid w:val="7D34531B"/>
    <w:rsid w:val="7D383065"/>
    <w:rsid w:val="7D403D80"/>
    <w:rsid w:val="7D412CB4"/>
    <w:rsid w:val="7D446319"/>
    <w:rsid w:val="7D534324"/>
    <w:rsid w:val="7D534E24"/>
    <w:rsid w:val="7D543471"/>
    <w:rsid w:val="7D64655D"/>
    <w:rsid w:val="7D665C93"/>
    <w:rsid w:val="7D6A13EE"/>
    <w:rsid w:val="7D6B248B"/>
    <w:rsid w:val="7D710625"/>
    <w:rsid w:val="7D763E64"/>
    <w:rsid w:val="7D7933F7"/>
    <w:rsid w:val="7D83785E"/>
    <w:rsid w:val="7D85104F"/>
    <w:rsid w:val="7D893B48"/>
    <w:rsid w:val="7D8B03FD"/>
    <w:rsid w:val="7D8D1297"/>
    <w:rsid w:val="7D8F0485"/>
    <w:rsid w:val="7D910270"/>
    <w:rsid w:val="7D927B3B"/>
    <w:rsid w:val="7D95315D"/>
    <w:rsid w:val="7DA05919"/>
    <w:rsid w:val="7DAD2A57"/>
    <w:rsid w:val="7DAE68AC"/>
    <w:rsid w:val="7DB8554D"/>
    <w:rsid w:val="7DBB14A8"/>
    <w:rsid w:val="7DBB3291"/>
    <w:rsid w:val="7DC95C2E"/>
    <w:rsid w:val="7DCB27EF"/>
    <w:rsid w:val="7DCD42C7"/>
    <w:rsid w:val="7DCF57A8"/>
    <w:rsid w:val="7DD033E4"/>
    <w:rsid w:val="7DD72D10"/>
    <w:rsid w:val="7DDE4D30"/>
    <w:rsid w:val="7DE1185B"/>
    <w:rsid w:val="7DE7456C"/>
    <w:rsid w:val="7DFA2922"/>
    <w:rsid w:val="7E0A372B"/>
    <w:rsid w:val="7E0E68DD"/>
    <w:rsid w:val="7E1127EC"/>
    <w:rsid w:val="7E1E14A6"/>
    <w:rsid w:val="7E1E76CA"/>
    <w:rsid w:val="7E2F3D07"/>
    <w:rsid w:val="7E3873BA"/>
    <w:rsid w:val="7E3A3444"/>
    <w:rsid w:val="7E3C7C79"/>
    <w:rsid w:val="7E4C060F"/>
    <w:rsid w:val="7E582C21"/>
    <w:rsid w:val="7E5D1964"/>
    <w:rsid w:val="7E5E576E"/>
    <w:rsid w:val="7E6A72F0"/>
    <w:rsid w:val="7E6E2528"/>
    <w:rsid w:val="7E6E4FC6"/>
    <w:rsid w:val="7E700CB5"/>
    <w:rsid w:val="7E742BEE"/>
    <w:rsid w:val="7E795512"/>
    <w:rsid w:val="7E7B7195"/>
    <w:rsid w:val="7E7C0198"/>
    <w:rsid w:val="7E7F4735"/>
    <w:rsid w:val="7E813BC6"/>
    <w:rsid w:val="7E813E8B"/>
    <w:rsid w:val="7E875264"/>
    <w:rsid w:val="7E896EED"/>
    <w:rsid w:val="7E94530D"/>
    <w:rsid w:val="7E971907"/>
    <w:rsid w:val="7E980DB8"/>
    <w:rsid w:val="7E9D7905"/>
    <w:rsid w:val="7EA81DFF"/>
    <w:rsid w:val="7EAA4426"/>
    <w:rsid w:val="7EAD106E"/>
    <w:rsid w:val="7EB0758E"/>
    <w:rsid w:val="7EB17BC6"/>
    <w:rsid w:val="7EB62D71"/>
    <w:rsid w:val="7EB95B04"/>
    <w:rsid w:val="7EBB3FA5"/>
    <w:rsid w:val="7EBC5E9D"/>
    <w:rsid w:val="7EC37F5B"/>
    <w:rsid w:val="7ED35BE3"/>
    <w:rsid w:val="7ED563C1"/>
    <w:rsid w:val="7ED74936"/>
    <w:rsid w:val="7EDA39DE"/>
    <w:rsid w:val="7EDC1652"/>
    <w:rsid w:val="7EDE5E20"/>
    <w:rsid w:val="7EE06F82"/>
    <w:rsid w:val="7EE32C01"/>
    <w:rsid w:val="7EE771BD"/>
    <w:rsid w:val="7EEB0BD1"/>
    <w:rsid w:val="7EF37ABF"/>
    <w:rsid w:val="7EF4718D"/>
    <w:rsid w:val="7EFF5609"/>
    <w:rsid w:val="7F077C8B"/>
    <w:rsid w:val="7F0F6585"/>
    <w:rsid w:val="7F1051E8"/>
    <w:rsid w:val="7F12649F"/>
    <w:rsid w:val="7F1626EB"/>
    <w:rsid w:val="7F175415"/>
    <w:rsid w:val="7F180132"/>
    <w:rsid w:val="7F194210"/>
    <w:rsid w:val="7F2B091F"/>
    <w:rsid w:val="7F2D6E2D"/>
    <w:rsid w:val="7F321F4C"/>
    <w:rsid w:val="7F3D60AB"/>
    <w:rsid w:val="7F3E5978"/>
    <w:rsid w:val="7F3F2903"/>
    <w:rsid w:val="7F4474BA"/>
    <w:rsid w:val="7F452AC8"/>
    <w:rsid w:val="7F500BD4"/>
    <w:rsid w:val="7F541D65"/>
    <w:rsid w:val="7F5F423D"/>
    <w:rsid w:val="7F620EC3"/>
    <w:rsid w:val="7F636084"/>
    <w:rsid w:val="7F6445B6"/>
    <w:rsid w:val="7F6A6E3D"/>
    <w:rsid w:val="7F6E3573"/>
    <w:rsid w:val="7F723C38"/>
    <w:rsid w:val="7F775D3C"/>
    <w:rsid w:val="7F781E45"/>
    <w:rsid w:val="7F7B6F1C"/>
    <w:rsid w:val="7F7C79FF"/>
    <w:rsid w:val="7F844FD1"/>
    <w:rsid w:val="7F8812A7"/>
    <w:rsid w:val="7F9054DF"/>
    <w:rsid w:val="7F945C6F"/>
    <w:rsid w:val="7F963FE5"/>
    <w:rsid w:val="7F972886"/>
    <w:rsid w:val="7FA1010A"/>
    <w:rsid w:val="7FA62CC6"/>
    <w:rsid w:val="7FA651D0"/>
    <w:rsid w:val="7FAE0389"/>
    <w:rsid w:val="7FB51491"/>
    <w:rsid w:val="7FC86AD6"/>
    <w:rsid w:val="7FD43359"/>
    <w:rsid w:val="7FD765FE"/>
    <w:rsid w:val="7FE434AB"/>
    <w:rsid w:val="7FE444CF"/>
    <w:rsid w:val="7FEC5D63"/>
    <w:rsid w:val="7FED1769"/>
    <w:rsid w:val="7FFD7F39"/>
    <w:rsid w:val="7F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_正文"/>
    <w:basedOn w:val="1"/>
    <w:autoRedefine/>
    <w:qFormat/>
    <w:uiPriority w:val="0"/>
    <w:pPr>
      <w:ind w:firstLine="200" w:firstLineChars="200"/>
      <w:jc w:val="left"/>
    </w:pPr>
    <w:rPr>
      <w:rFonts w:ascii="Calibri" w:hAnsi="Calibri" w:eastAsia="宋体" w:cs="Times New Roman"/>
      <w:sz w:val="28"/>
      <w:szCs w:val="28"/>
    </w:rPr>
  </w:style>
  <w:style w:type="paragraph" w:styleId="3">
    <w:name w:val="caption"/>
    <w:basedOn w:val="1"/>
    <w:next w:val="1"/>
    <w:autoRedefine/>
    <w:semiHidden/>
    <w:unhideWhenUsed/>
    <w:qFormat/>
    <w:uiPriority w:val="0"/>
    <w:rPr>
      <w:rFonts w:ascii="Arial" w:hAnsi="Arial" w:eastAsia="黑体"/>
      <w:sz w:val="20"/>
    </w:rPr>
  </w:style>
  <w:style w:type="paragraph" w:styleId="4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Hyperlink"/>
    <w:basedOn w:val="9"/>
    <w:autoRedefine/>
    <w:qFormat/>
    <w:uiPriority w:val="0"/>
    <w:rPr>
      <w:color w:val="0000FF"/>
      <w:u w:val="single"/>
    </w:rPr>
  </w:style>
  <w:style w:type="character" w:customStyle="1" w:styleId="12">
    <w:name w:val="批注框文本 Char"/>
    <w:basedOn w:val="9"/>
    <w:link w:val="4"/>
    <w:autoRedefine/>
    <w:qFormat/>
    <w:uiPriority w:val="0"/>
    <w:rPr>
      <w:kern w:val="2"/>
      <w:sz w:val="18"/>
      <w:szCs w:val="18"/>
    </w:rPr>
  </w:style>
  <w:style w:type="character" w:customStyle="1" w:styleId="13">
    <w:name w:val="font01"/>
    <w:basedOn w:val="9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21"/>
    <w:basedOn w:val="9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5">
    <w:name w:val="font11"/>
    <w:basedOn w:val="9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31"/>
    <w:basedOn w:val="9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41"/>
    <w:basedOn w:val="9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8">
    <w:name w:val="font51"/>
    <w:basedOn w:val="9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9">
    <w:name w:val="Table Paragraph"/>
    <w:basedOn w:val="1"/>
    <w:autoRedefine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25A57-321B-47A6-AC9B-4223778258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4302</Words>
  <Characters>6673</Characters>
  <Lines>27</Lines>
  <Paragraphs>7</Paragraphs>
  <TotalTime>41</TotalTime>
  <ScaleCrop>false</ScaleCrop>
  <LinksUpToDate>false</LinksUpToDate>
  <CharactersWithSpaces>7210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2018-05-19T11:21:00Z</dcterms:created>
  <dc:creator>朱传禄</dc:creator>
  <cp:lastModifiedBy>คิดถึง葶諪</cp:lastModifiedBy>
  <cp:lastPrinted>2025-10-23T07:31:00Z</cp:lastPrinted>
  <dcterms:modified xsi:type="dcterms:W3CDTF">2026-01-21T06:34:44Z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C940AF1DC45840E0B3B8744D28B1E4CF_13</vt:lpwstr>
  </property>
  <property fmtid="{D5CDD505-2E9C-101B-9397-08002B2CF9AE}" pid="4" name="KSOTemplateDocerSaveRecord">
    <vt:lpwstr>eyJoZGlkIjoiNGM3ZThjNDUwYWNhMzE3NGZjNGIzZmZjNGZkMTliNjUiLCJ1c2VySWQiOiI1ODY0NzU0NjIifQ==</vt:lpwstr>
  </property>
</Properties>
</file>