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冠县人民政府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关于《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val="en-US" w:eastAsia="zh-CN"/>
        </w:rPr>
        <w:t>冠县冉子路北、建设路西地块控制性详细规划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》的批复</w:t>
      </w:r>
    </w:p>
    <w:bookmarkEnd w:id="0"/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县自然资源和规划局：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你局《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关于呈请批复&lt;冠县冉子路北、建设路西地块控制性详细规划&gt;的请示》收悉。经研究，原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则同意该地块控制性详细规划。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冠县冉子路北、建设路西地块控制性详细规划。该地块位于冉子路以北、建设路以西、工业路以东、北一路以南。其中，A-1-2地块规划二类居住用地12.0885公顷（181.33亩），控制容积率≤2.4，建筑高度≤54米，建筑密度≤30%，绿地率≥35%；A-1-1地块、A-1-3地块规划防护绿地共4.9051公顷（约73.58亩）；地块年径流总量控制率≥76%。该地块人防工程应按《关于明确结合新建民用建筑修建防空地下室手续办理流程的通知》（冠住建字【2019】27号）执行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你局要加强对控规的落实，依法实施城市规划管理。要维护规划的严肃性和权威性，未经法定程序批准，任何单位和个人不得随意变更规划的强制性内容。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0" w:firstLineChars="200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冠县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人民政府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                                  2021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28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</w:t>
      </w:r>
    </w:p>
    <w:p>
      <w:pPr>
        <w:rPr>
          <w:rFonts w:hint="eastAsia"/>
        </w:rPr>
      </w:pPr>
    </w:p>
    <w:sectPr>
      <w:pgSz w:w="11906" w:h="16838"/>
      <w:pgMar w:top="1701" w:right="1474" w:bottom="1587" w:left="158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B5897"/>
    <w:rsid w:val="03D36796"/>
    <w:rsid w:val="07D9477A"/>
    <w:rsid w:val="0AFF77E7"/>
    <w:rsid w:val="0B8B33D2"/>
    <w:rsid w:val="0D9970F3"/>
    <w:rsid w:val="0E635C5A"/>
    <w:rsid w:val="10CC6612"/>
    <w:rsid w:val="139729A6"/>
    <w:rsid w:val="13F5160A"/>
    <w:rsid w:val="14B23D8C"/>
    <w:rsid w:val="16EE287E"/>
    <w:rsid w:val="1B6D3C98"/>
    <w:rsid w:val="1F074124"/>
    <w:rsid w:val="230530F2"/>
    <w:rsid w:val="25062E0C"/>
    <w:rsid w:val="284F1BCC"/>
    <w:rsid w:val="2C6A641B"/>
    <w:rsid w:val="335C66A0"/>
    <w:rsid w:val="38276A5F"/>
    <w:rsid w:val="446C4A13"/>
    <w:rsid w:val="477A59E9"/>
    <w:rsid w:val="493A4E58"/>
    <w:rsid w:val="4B005AB4"/>
    <w:rsid w:val="4B721438"/>
    <w:rsid w:val="4BF76819"/>
    <w:rsid w:val="4C3822AB"/>
    <w:rsid w:val="4CAF3A56"/>
    <w:rsid w:val="4D64365C"/>
    <w:rsid w:val="4DCF1778"/>
    <w:rsid w:val="4E7A15FA"/>
    <w:rsid w:val="4F7A4ADD"/>
    <w:rsid w:val="50A462BA"/>
    <w:rsid w:val="5704218B"/>
    <w:rsid w:val="57B17A99"/>
    <w:rsid w:val="58DA4654"/>
    <w:rsid w:val="5C7C2AF2"/>
    <w:rsid w:val="5FF3189B"/>
    <w:rsid w:val="638659BE"/>
    <w:rsid w:val="64EE75F7"/>
    <w:rsid w:val="66AF4624"/>
    <w:rsid w:val="671935E0"/>
    <w:rsid w:val="67300B4B"/>
    <w:rsid w:val="6FCA596B"/>
    <w:rsid w:val="70515A79"/>
    <w:rsid w:val="706D4BBB"/>
    <w:rsid w:val="721D2AFB"/>
    <w:rsid w:val="7385535F"/>
    <w:rsid w:val="76BA3770"/>
    <w:rsid w:val="76EA3F67"/>
    <w:rsid w:val="77A51A48"/>
    <w:rsid w:val="7BFF038A"/>
    <w:rsid w:val="7C8058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2020-03-04T17:32:00Z</dcterms:created>
  <dc:creator>K</dc:creator>
  <cp:lastModifiedBy>Administrator</cp:lastModifiedBy>
  <cp:lastPrinted>2020-12-14T04:04:00Z</cp:lastPrinted>
  <dcterms:modified xsi:type="dcterms:W3CDTF">2021-08-04T03:22:37Z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3C57BC5A07E14BFEB3DCFC4725FFC657</vt:lpwstr>
  </property>
</Properties>
</file>