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冠政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发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号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  <w:lang w:val="en-US" w:eastAsia="zh-CN"/>
        </w:rPr>
        <w:t>冠县人民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</w:rPr>
        <w:t>政府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</w:rPr>
        <w:t>关于印发《关于建立健全抓落实工作机制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  <w:lang w:val="en-US" w:eastAsia="zh-CN"/>
        </w:rPr>
        <w:t>的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</w:rPr>
        <w:t>实施意见》的通知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各乡镇人民政府、街道办事处，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" w:eastAsia="zh-CN"/>
        </w:rPr>
        <w:t>县经济开发区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" w:eastAsia="zh-CN"/>
        </w:rPr>
        <w:t>管委会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"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县直各部门（单位）：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《关于建立健全抓落实工作机制的实施意见》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" w:eastAsia="zh-CN"/>
        </w:rPr>
        <w:t>已经县政府同意，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现印发给你们，请认真遵照执行。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960" w:firstLineChars="155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冠县人民政府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704" w:firstLineChars="22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                  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 202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" w:eastAsia="zh-CN"/>
        </w:rPr>
        <w:t>13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日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（此件公开发布）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</w:rPr>
        <w:t>关于建立健全抓落实工作机制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  <w:lang w:val="en-US" w:eastAsia="zh-CN"/>
        </w:rPr>
        <w:t>的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auto"/>
          <w:spacing w:val="0"/>
          <w:sz w:val="44"/>
          <w:szCs w:val="44"/>
          <w:u w:val="none" w:color="auto"/>
        </w:rPr>
        <w:t>实施意见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为认真落实市委“干部执行力提升年”活动、市政府系统性推进工作机制，扎实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 w:color="auto"/>
          <w:lang w:val="en-US" w:eastAsia="zh-CN"/>
        </w:rPr>
        <w:t>开展“马上就办、真抓实干、为民服务、奋勇争先”新风行动，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切实增强县政府系统落实力和执行力，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以更加奋发有为的状态、勤勉务实的作风、干事创业的担当，推动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上级和县委、县政府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各项决策部署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落细落实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，现就建立健全抓落实工作机制制定如下实施意见。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一、总体要求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坚持以习近平新时代中国特色社会主义思想为指导，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全面贯彻落实党的二十大精神，按照县委“1457”工作思路，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严格落实责任，完善落实机制，强化落实举措，全面推动政府系统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真落实、快落实、善落实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推动各项工作“争第一、争一流、争唯一”，奋力开创冠县高质量发展新局面。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二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总体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原则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坚持围绕中心、服务大局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严守政治纪律和政治规矩，始终保持政令畅通，大力整治庸政懒政怠政，坚决杜绝“把说了当做了，把做了当做成了”，确保抓落实不变通不走样，不打折扣。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坚持统筹兼顾、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抓住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重点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既抓住“牛鼻子”，又善于“弹钢琴”，点面结合、上下联动，把抓落实的重心放在基层一线，加强调查研究，从实际出发，找准路子、创新方法，抓住要害、精准发力，以务实措施保证最佳效果。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坚持问题导向、主动作为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善于发现问题、解决问题，整合资源、攻坚克难，勇于直面矛盾，敢于坚持原则，切实消除“中梗阻”和“下搁浅”，以强烈的政治担当狠抓落实、推动工作。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坚持求真务实、争先创优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大力弘扬“马上就办、真抓实干”的作风，增强“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摘星夺旗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、勇争一流”拼抢意识，蹄疾步稳、务求实效，锲而不舍、持续用力，对各项决策部署，做到最快时间启动、最大力度推进、最好效果呈现。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三、工作重点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年度工作重点指本年度应完成的重点工作事项，也含年内应取得阶段性成果的工作部署。主要包括：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（一）习近平总书记重要讲话重要指示批示精神；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（二）党中央、国务院决策部署，省委省政府、市委市政府部署要求，主要是贯彻落实上级重要会议、文件精神的工作事项；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（三）县委部署要求，主要是县委重要会议议定的工作事项、县委主要领导同志讲话、批示及调研时有关工作要求的办理事项；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  <w:t>（四）县政府工作部署，主要是《县政府工作报告》责任分工方案等重要文件确定的工作任务，县政府常务会议、县政府专项工作会议等重要会议议定的工作事项，县政府主要领导同志讲话、批示及调研时有关工作要求的办理事项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四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制度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措施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通过建立年度重点工作落实专项机制和实施办法，建立领导责任、工作推进、督导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问责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个体系”，形成闭环式抓落实的完整链条。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建立领导责任体系。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建立健全自上而下、逐级落实的责任体系，进一步厘清抓落实的责任链、任务链，层层压实责任，层层传递压力，形成一级抓一级、一级对一级负责的工作格局。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各乡镇（街道）、县经济开发区、县直各部门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领导班子是抓执行、抓落实的责任主体，主要负责同志作为第一责任人，要带头研究谋划、协调督办、一线推进，及时研究解决工作推进中存在的困难和问题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分管负责同志作为分管领域的直接负责人，按照“谁主管谁负责、谁牵头谁协调”原则，抓好分管领域工作落实，并及时向主要负责同志报告工作。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（二）建立工作推进体系。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坚持围绕中心、服务大局，持续转作风、优环境，强服务、促发展，用心用情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用力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推动工作落实。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1.建立任务清单。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围绕落实上级和县委、县政府决策部署，结合县委经济工作会议、县政府工作报告等确定的主要工作任务，根据市对县考核目标任务、重大项目、重大谋划事项、“四争”工作等内容，各乡镇（街道）、县经济开发区、县直各部门立足各自工作实际，建立“两个清单”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《2023年度重点工作任务清单》《2023年度拟向上争取清单》，每项工作都要做到任务、目标、措施、完成时限和具体责任人“五个明确”。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同时，做好清单动态完善，及时将县委、县政府主要负责同志安排事项纳入清单管理。对纳入清单管理的事项，制定推进落实措施，明确进度时序，短期任务要明确完成时限、年度任务具体到月份进展，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确保各项工作按时限推进、按标准完成。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2.定期反馈报告。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建立重点工作安排、工作进展、工作动态、工作成效及时反馈报告机制，形成持续推动、闭环推进、跟踪问效的强大执行力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落实市政府周报告、月评比、季评议等措施，各乡镇（街道）、县经济开发区、县直各部门重点工作推进情况以周报、月报、季报等形式固化下来，定期反馈报告工作任务进展情况。每周报告本单位重点工作开展情况、主要负责同志工作情况，每月报告当月重点工作完成情况、下月重点工作计划情况，每季度报告季度工作总结、工作中存在的差距不足、下季度工作思路打算。各乡镇（街道）、县经济开发区、县直各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及时反馈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实际工作推进过程中的重点难点问题，提请县政府领导协调解决。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3.定期分析研究。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直各部门认真做好重点工作分析研究，特别是发改、工信、住建、农业、商投、统计等经济部门，强化与市直对口部门沟通对接，市直部门有分析报告的工作，要对照市里研究分析的频次，制定冠县重点工作分析报告。同时，要结合我县工作实际，对其他需要重点推进的工作，定期开展研究分析，形成分析报告。各单位需定期分析研究、形成报告的工作，研究确定后提报县政府办公室，县政府办公室汇总建立《定期分析研究事项清单》，并对照清单每月汇总工作分析报告报县政府领导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4.定期通报排名。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直各部门加强与上级对口部门沟通对接，梳理汇总建立《省市通报排名工作清单》，按照每周、每月、每季度、每半年、每年排名等做好分类，及时将上级通报排名情况报县政府办公室，县政府办公室每周汇总报县政府领导。同时，县直各部门根据工作实际，本着“能排名则排名”的原则，按照每周、每月、每季度、每半年、每年排名等做好分类，建立《冠县通报排名工作清单》，并及时将通报排名情况报县政府办公室，县政府办公室每周汇总报县政府领导，同时报县委组织部。同时，县政府办公室围绕年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重点工作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整体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落实情况，根据工作性质和特点，采取年度、半年或季度通报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对重大专项工作落实情况，按实施阶段随时通报。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5.定期现场推进。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推行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“一线工作法”，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实情、出实招、求实效。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直各部门要全面梳理需县政府领导、部门主要负责同志帮包服务、现场推进事项，比如每周到帮包项目现场推进、每月到所联系企业调研、每月就环保工作现场办公等，制定《需县级领导、部门负责人现场推进事项清单》，列明工作开展频次，做好工作提示提醒，确保有序推进落实。需县政府领导、部门主要负责同志帮包服务、现场推进事项清单形成后，报县政府办公室汇总；同时，县直各部门要根据工作开展频次，定期将工作落实情况报县政府办公室，县政府办公室汇总后报县政府领导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6.定期调查研究。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除需定期现场推进的工作外，县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政府主要领导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每半年围绕重点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难点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工作开展1次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调研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政府分管领导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同志每季度结合分管工作开展1次专业调研。各乡镇（街道）、县经济开发区、县直各部门主要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负责同志每月围绕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承担的重点工作任务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开展1次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解决问题式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调研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调研情况、解决问题情况，每月报县政府办公室，县政府办公室汇总后报县政府领导。同时，各乡镇（街道）、县经济开发区、县直各部门主要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负责同志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要主动研究上级政策、宏观形势、具体业务，县政府不定期开展点菜单式“大讲堂”活动，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 w:color="auto"/>
          <w:lang w:val="en-US" w:eastAsia="zh-CN"/>
        </w:rPr>
        <w:t>增强业务能力，提升工作实效。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7.定期协商会商。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坚持每周召开县政府常务会议研究重点工作。各县直部门根据县政府领导要求或工作需要，认真梳理需定期提交县政府常务会议研究的事项，包括每月、每季度、每半年、每年研究事项，比如重点项目、生态环保、教育工作每月研究，经济运行、安全生产每季度研究等，梳理定期研究事项及时提报县政府办公室，县政府办公室根据研究频次组织好上会工作。重点工作推进过程中的重大问题，随时提交政府常务会议研究。县政府各分管领导根据工作需要，随时召开分管领域工作调度会、推进会、会商会等，及时解决问题，推动工作落实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8.健全完善机制。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县政府各分管领导同志要带领分管部门（含经济开发区），结合市重大任务推进机制，立足工作实际，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从政策和体制机制上深入研究，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研究建立本单位重点工作推进机制，比如招商引资工作机制、重点项目推进机制、项目论证机制、联系服务企业机制、经济开发区运行机制等，确保重点工作开展有章可循。各部门需健全完善的工作机制清单，明确完成时限，报县政府办公室；机制正式建立健全后，及时将工作机制方案报县政府办公室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9.强化整改提升。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各乡镇（街道）、县经济开发区、县直各部门定期对重点工作落实情况进行分析总结，对上级指出和自查发现的问题，认真抓好整改落实。对没有按照目标要求和时间节点落实任务的，要及时制定整改方案，限期整改到位。对落实中存在的突出问题，有针对性地集中开展专项治理。对落实到位、成效明显的，认真总结经验，建立长效机制，巩固扩大成果。对落实情况，要及时组织开展“回头看”，查漏补缺，整改提升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（三）建立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督导问责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体系。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加大年度重点工作落实督导问责力度，真督实查、敢督严查，切实督出成效、查出问题、形成震慑。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1.建立分级督办机制。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（1）县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领导按照职责分工，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强化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对分管部门年度重点工作情况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督查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指导，解决问题，有效破解瓶颈制约，更好推动年度重点工作快速落实。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（2）县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办公室负责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对年度重点工作落实情况开展系统性、综合性“大督查”，了解工作落实真实情况，及时推动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工作落实。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各部门既是年度重点工作落实主体，也是督查督办主体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要不定期开展督查督导，构建上下贯通、协调联动抓落实的格局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推动各项工作落细落实。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2.建立阶段性督导机制。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要通过书面督查、实地督查、联合督查、暗访督查等方式，分阶段、分领域、分类别对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各乡镇（街道）、县经济开发区、县直各部门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落实年度重点工作情况进行督查检查。（1）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一季度结束前，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对各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年度重点工作落实机制、方案、台账、清单等建立情况开展督查督导。（2）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二季度结束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按照“时间过半、任务过半”的要求，对各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年度重点工作半年目标完成情况开展督查，并对下半年工作推进进行督促指导。（3）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三季度结束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对各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年度重点工作中已完成工作进行实地核查复核，充分听取各方面意见，详细了解实际情况，对完成进度较慢的及时提醒各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加大工作推进力度。（4）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四季度结束前，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对照年度重点工作清单时限要求，对各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年度重点工作完成情况开展全面督查，核查复核完成情况，坚决防止敷衍塞责、弄虚作假，确保年度重点工作按照工作要求高质量完成。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.建立追责问责机制。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（1）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提醒。对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督查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检查中发现存在贯彻落实不力、工作不到位、上报材料不及时、报送材料质量不高、制定台账清单不规范等情况的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，下发《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提醒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函》。（2）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约谈督办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。对推进落实年度重点工作不力导致工作进展缓慢的单位，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下发《督办函》，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政府分管领导约谈单位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分管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负责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同志；约谈督办后仍没有突破性进展的，由县政府主要领导约谈单位主要负责同志。约谈情况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县委组织部，作为干部考核重要依据；同时，报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经济社会发展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目标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调查中心，在年度综合考核中予以扣分。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（3）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追责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问责。对推进落实年度重点工作不力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造成影响的反面典型，报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纪委监委严肃追责问责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下发《问责函》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4.建立正向激励机制。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在对推进重点工作任务中形成的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创新做法和成功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经验，每月提报县政府办公室；县政府办公室根据工作情况进行筛选，报县政府领导同意后全县通报表扬。对落实重点工作任务有力、成效明显、取得重大突破的，根据工作重要程度，评选一批优秀案例，报县委组织部备案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五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、工作保障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（一）加强组织领导。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县政府各班子成员要强化担当，带头推进工作落实，作示范、作表率。各乡镇（街道）、县经济开发区、县直各部门主要负责同志要亲自抓好本单位各项工作推进，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明确分管工作责任人，安排专人抓工作落实，形成“高位推动、分级负责、密切合作”的工作合力，构建“统一领导、统一步调、统一行动”的工作格局，凝聚推进年度重点工作落实“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个体系”的强大力量。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（二）强化沟通协调。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县政府办公室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要加强对上对下沟通、衔接，统筹协调各方力量，合力解决问题，推动任务落实。要加强请示汇报，准确把握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上级和县委、县政府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最新精神和工作要求，根据实际情况，适时调整任务目标和工作重点，确保落实年度重点工作任务及时、准确、全面、到位。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3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（三）深化作风建设。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  <w:lang w:val="en-US" w:eastAsia="zh-CN"/>
        </w:rPr>
        <w:t>认真落实市委“干部执行力提升年”活动、市政府系统性推进工作机制，扎实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 w:color="auto"/>
          <w:lang w:val="en-US" w:eastAsia="zh-CN"/>
        </w:rPr>
        <w:t>开展“马上就办、真抓实干、为民服务、奋勇争先”新风行动，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 w:color="auto"/>
        </w:rPr>
        <w:t>着力把观念转变得更新、本领锻炼得更强、作风锻造得更实，为落实年度重点工作提供坚强作风保障。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  <w:sz w:val="32"/>
          <w:szCs w:val="32"/>
          <w:u w:val="none" w:color="auto"/>
        </w:rPr>
      </w:pP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>
      <w:pPr>
        <w:rPr>
          <w:sz w:val="32"/>
          <w:szCs w:val="32"/>
          <w:u w:val="none" w:color="auto"/>
        </w:rPr>
      </w:pPr>
    </w:p>
    <w:p>
      <w:pPr>
        <w:pStyle w:val="2"/>
        <w:rPr>
          <w:sz w:val="32"/>
          <w:szCs w:val="32"/>
          <w:u w:val="none" w:color="auto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spacing w:line="620" w:lineRule="exact"/>
        <w:rPr>
          <w:rFonts w:hint="eastAsia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20pt;z-index:251659264;mso-width-relative:page;mso-height-relative:page;" filled="f" stroked="t" coordsize="21600,21600" o:gfxdata="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I9FLO0gAAAAUBAAAPAAAAAAAAAAEAIAAAACIAAABkcnMvZG93bnJldi54bWxQSwEC&#10;FAAUAAAACACHTuJAa4FPA/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2023年2月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lang w:val="en-US" w:eastAsia="zh-CN" w:bidi="ar"/>
        </w:rPr>
        <w:t>13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日印发</w:t>
      </w:r>
    </w:p>
    <w:p>
      <w:pPr>
        <w:pStyle w:val="3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4006" w:firstLineChars="1900"/>
        <w:jc w:val="right"/>
        <w:textAlignment w:val="auto"/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20pt;z-index:251660288;mso-width-relative:page;mso-height-relative:page;" filled="f" stroked="t" coordsize="21600,21600" o:gfxdata="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DP2bTRAAAABAEAAA8AAAAAAAAAAQAgAAAAIgAAAGRycy9kb3ducmV2LnhtbFBLAQIU&#10;ABQAAAAIAIdO4kBrQ5w7+gEAAPQ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</w:p>
    <w:sectPr>
      <w:footerReference r:id="rId3" w:type="default"/>
      <w:pgSz w:w="11906" w:h="16838"/>
      <w:pgMar w:top="1701" w:right="1701" w:bottom="1701" w:left="1701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zI2MWM0NWFiMWQ2ODljYjk4YzY5MTQxZGNlN2IifQ=="/>
  </w:docVars>
  <w:rsids>
    <w:rsidRoot w:val="5F6B658F"/>
    <w:rsid w:val="01F63117"/>
    <w:rsid w:val="043F68D7"/>
    <w:rsid w:val="07327C18"/>
    <w:rsid w:val="07BC6E5D"/>
    <w:rsid w:val="0B5564B1"/>
    <w:rsid w:val="12A701D6"/>
    <w:rsid w:val="180F353C"/>
    <w:rsid w:val="185E1D55"/>
    <w:rsid w:val="18921942"/>
    <w:rsid w:val="19EF5665"/>
    <w:rsid w:val="1E805F56"/>
    <w:rsid w:val="1FF7BFC0"/>
    <w:rsid w:val="236F1199"/>
    <w:rsid w:val="24751D51"/>
    <w:rsid w:val="269767AE"/>
    <w:rsid w:val="2E366416"/>
    <w:rsid w:val="302E7557"/>
    <w:rsid w:val="37A21204"/>
    <w:rsid w:val="382F79F2"/>
    <w:rsid w:val="39DD3726"/>
    <w:rsid w:val="3AE169E6"/>
    <w:rsid w:val="3CBB0B74"/>
    <w:rsid w:val="3CC53153"/>
    <w:rsid w:val="3EBF6114"/>
    <w:rsid w:val="3EE65FD1"/>
    <w:rsid w:val="43DC6927"/>
    <w:rsid w:val="53EE1025"/>
    <w:rsid w:val="5F6B658F"/>
    <w:rsid w:val="5FFA10D3"/>
    <w:rsid w:val="61E35EE4"/>
    <w:rsid w:val="66AC2CFD"/>
    <w:rsid w:val="684F672F"/>
    <w:rsid w:val="728541CD"/>
    <w:rsid w:val="FFFAC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line="416" w:lineRule="auto"/>
      <w:outlineLvl w:val="2"/>
    </w:pPr>
    <w:rPr>
      <w:b/>
      <w:bCs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Plain Text"/>
    <w:basedOn w:val="1"/>
    <w:qFormat/>
    <w:uiPriority w:val="99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next w:val="1"/>
    <w:qFormat/>
    <w:uiPriority w:val="0"/>
    <w:pPr>
      <w:widowControl w:val="0"/>
      <w:tabs>
        <w:tab w:val="left" w:pos="2250"/>
      </w:tabs>
      <w:ind w:firstLine="420" w:firstLineChars="100"/>
      <w:jc w:val="center"/>
    </w:pPr>
    <w:rPr>
      <w:rFonts w:ascii="Times New Roman" w:hAnsi="Times New Roman" w:eastAsia="仿宋_GB2312" w:cs="Times New Roman"/>
      <w:color w:val="000000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5194</Words>
  <Characters>5243</Characters>
  <Lines>0</Lines>
  <Paragraphs>0</Paragraphs>
  <TotalTime>0</TotalTime>
  <ScaleCrop>false</ScaleCrop>
  <LinksUpToDate>false</LinksUpToDate>
  <CharactersWithSpaces>5264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2023-02-04T13:23:00Z</dcterms:created>
  <dc:creator>admin</dc:creator>
  <cp:lastModifiedBy>cookie</cp:lastModifiedBy>
  <cp:lastPrinted>2023-02-13T09:04:00Z</cp:lastPrinted>
  <dcterms:modified xsi:type="dcterms:W3CDTF">2023-02-21T00:44:03Z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B466BBC7D81644CEB3834348EE71A5B6</vt:lpwstr>
  </property>
</Properties>
</file>